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F6" w:rsidRPr="00A10AE4" w:rsidRDefault="00923BF6" w:rsidP="00A10AE4">
      <w:pPr>
        <w:kinsoku w:val="0"/>
        <w:overflowPunct w:val="0"/>
        <w:spacing w:before="11"/>
        <w:rPr>
          <w:rFonts w:ascii="Times New Roman" w:hAnsi="Times New Roman" w:cs="Times New Roman"/>
          <w:sz w:val="9"/>
          <w:szCs w:val="9"/>
        </w:rPr>
      </w:pPr>
    </w:p>
    <w:p w:rsidR="001B36D1" w:rsidRPr="000E0B99" w:rsidRDefault="00923BF6" w:rsidP="00C723E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>
            <wp:extent cx="2171232" cy="1836000"/>
            <wp:effectExtent l="19050" t="0" r="468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32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AE4">
        <w:rPr>
          <w:color w:val="000000"/>
          <w:sz w:val="27"/>
          <w:szCs w:val="27"/>
        </w:rPr>
        <w:t xml:space="preserve">   </w:t>
      </w:r>
      <w:r w:rsidR="000E0B99">
        <w:rPr>
          <w:color w:val="000000"/>
          <w:sz w:val="27"/>
          <w:szCs w:val="27"/>
        </w:rPr>
        <w:t xml:space="preserve">                           </w:t>
      </w:r>
      <w:bookmarkStart w:id="0" w:name="_GoBack"/>
      <w:bookmarkEnd w:id="0"/>
      <w:r w:rsidR="000E0B99">
        <w:rPr>
          <w:color w:val="000000"/>
          <w:sz w:val="27"/>
          <w:szCs w:val="27"/>
        </w:rPr>
        <w:t xml:space="preserve">                   </w:t>
      </w:r>
      <w:r w:rsidR="000E0B99" w:rsidRPr="000E0B99">
        <w:rPr>
          <w:rFonts w:ascii="Times New Roman" w:hAnsi="Times New Roman" w:cs="Times New Roman"/>
          <w:color w:val="000000"/>
          <w:sz w:val="28"/>
          <w:szCs w:val="28"/>
        </w:rPr>
        <w:t>Κορωπί 16-11-2020</w:t>
      </w:r>
    </w:p>
    <w:p w:rsidR="000E0B99" w:rsidRPr="000E0B99" w:rsidRDefault="000E0B99" w:rsidP="00C723E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sz w:val="28"/>
          <w:szCs w:val="28"/>
        </w:rPr>
      </w:pPr>
    </w:p>
    <w:p w:rsidR="00923BF6" w:rsidRPr="00A10AE4" w:rsidRDefault="000E0B99" w:rsidP="00A10AE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E4" w:rsidRPr="00A10AE4">
        <w:rPr>
          <w:rFonts w:ascii="Times New Roman" w:hAnsi="Times New Roman" w:cs="Times New Roman"/>
          <w:sz w:val="28"/>
          <w:szCs w:val="28"/>
        </w:rPr>
        <w:t>ΔΙΕΥΚΡΙΝΙΣΤΙΚΗ ΑΝΑΚΟΙΝΩΣΗ</w:t>
      </w:r>
    </w:p>
    <w:p w:rsidR="0049673F" w:rsidRPr="00C723EE" w:rsidRDefault="00693643" w:rsidP="00C723EE">
      <w:pPr>
        <w:pStyle w:val="Web"/>
        <w:ind w:left="502"/>
        <w:jc w:val="both"/>
        <w:rPr>
          <w:rFonts w:ascii="Arial" w:hAnsi="Arial" w:cs="Arial"/>
          <w:sz w:val="27"/>
          <w:szCs w:val="27"/>
        </w:rPr>
      </w:pPr>
      <w:r w:rsidRPr="00C723EE">
        <w:rPr>
          <w:color w:val="000000"/>
          <w:sz w:val="27"/>
          <w:szCs w:val="27"/>
        </w:rPr>
        <w:t xml:space="preserve">Σε συνέχεια της από 09-11-2020 ανακοίνωσης λειτουργίας του Ειρηνοδικείου </w:t>
      </w:r>
      <w:proofErr w:type="spellStart"/>
      <w:r w:rsidRPr="00C723EE">
        <w:rPr>
          <w:color w:val="000000"/>
          <w:sz w:val="27"/>
          <w:szCs w:val="27"/>
        </w:rPr>
        <w:t>Κρωπίας</w:t>
      </w:r>
      <w:proofErr w:type="spellEnd"/>
      <w:r w:rsidRPr="00C723EE">
        <w:rPr>
          <w:color w:val="000000"/>
          <w:sz w:val="27"/>
          <w:szCs w:val="27"/>
        </w:rPr>
        <w:t xml:space="preserve"> </w:t>
      </w:r>
      <w:r w:rsidRPr="00C723EE">
        <w:rPr>
          <w:sz w:val="27"/>
          <w:szCs w:val="27"/>
        </w:rPr>
        <w:t>για το χρονικό διάστημα από 7 Νοεμβρίου έως και 30 Νοεμβρίου 2020</w:t>
      </w:r>
      <w:r w:rsidRPr="00C723EE">
        <w:rPr>
          <w:color w:val="000000"/>
          <w:sz w:val="27"/>
          <w:szCs w:val="27"/>
        </w:rPr>
        <w:t xml:space="preserve"> </w:t>
      </w:r>
      <w:r w:rsidRPr="00C723EE">
        <w:rPr>
          <w:sz w:val="27"/>
          <w:szCs w:val="27"/>
        </w:rPr>
        <w:t>λόγω των έκτακτων μέτρων</w:t>
      </w:r>
      <w:r w:rsidR="00C723EE" w:rsidRPr="00C723EE">
        <w:rPr>
          <w:sz w:val="27"/>
          <w:szCs w:val="27"/>
        </w:rPr>
        <w:t xml:space="preserve"> </w:t>
      </w:r>
      <w:r w:rsidRPr="00C723EE">
        <w:rPr>
          <w:sz w:val="27"/>
          <w:szCs w:val="27"/>
        </w:rPr>
        <w:t xml:space="preserve">προστασίας της δημόσιας υγείας από τον κίνδυνο περαιτέρω διασποράς του </w:t>
      </w:r>
      <w:proofErr w:type="spellStart"/>
      <w:r w:rsidRPr="00C723EE">
        <w:rPr>
          <w:sz w:val="27"/>
          <w:szCs w:val="27"/>
        </w:rPr>
        <w:t>κορωνοϊού</w:t>
      </w:r>
      <w:proofErr w:type="spellEnd"/>
      <w:r w:rsidRPr="00C723EE">
        <w:rPr>
          <w:sz w:val="27"/>
          <w:szCs w:val="27"/>
        </w:rPr>
        <w:t xml:space="preserve"> </w:t>
      </w:r>
      <w:r w:rsidRPr="00C723EE">
        <w:rPr>
          <w:sz w:val="27"/>
          <w:szCs w:val="27"/>
          <w:lang w:val="en-US"/>
        </w:rPr>
        <w:t>COVID</w:t>
      </w:r>
      <w:r w:rsidRPr="00C723EE">
        <w:rPr>
          <w:sz w:val="27"/>
          <w:szCs w:val="27"/>
        </w:rPr>
        <w:t>-19 στο σύνολο της Επικράτειας διευκρινίζουμε τα εξής:</w:t>
      </w:r>
    </w:p>
    <w:p w:rsidR="00693643" w:rsidRPr="00C723EE" w:rsidRDefault="00693643" w:rsidP="00C723EE">
      <w:pPr>
        <w:pStyle w:val="Web"/>
        <w:ind w:left="502"/>
        <w:jc w:val="both"/>
        <w:rPr>
          <w:rFonts w:ascii="Arial" w:hAnsi="Arial" w:cs="Arial"/>
          <w:sz w:val="28"/>
          <w:szCs w:val="28"/>
        </w:rPr>
      </w:pPr>
      <w:r w:rsidRPr="00C723EE">
        <w:rPr>
          <w:color w:val="000000"/>
          <w:sz w:val="28"/>
          <w:szCs w:val="28"/>
        </w:rPr>
        <w:t xml:space="preserve">1)Στις  διαδικασίες, που δεν είναι δυνατή η ηλεκτρονική κατάθεση για το χρονικό διάστημα από 9-11-2020 μέχρι 30-11-2020 η κατάθεση δικογράφων θα πραγματοποιείται, </w:t>
      </w:r>
      <w:r w:rsidRPr="00C723EE">
        <w:rPr>
          <w:b/>
          <w:color w:val="000000"/>
          <w:sz w:val="28"/>
          <w:szCs w:val="28"/>
        </w:rPr>
        <w:t xml:space="preserve">αποκλειστικά και μόνο κατόπιν ραντεβού </w:t>
      </w:r>
      <w:r w:rsidR="00026540" w:rsidRPr="00C723EE">
        <w:rPr>
          <w:color w:val="000000"/>
          <w:sz w:val="28"/>
          <w:szCs w:val="28"/>
        </w:rPr>
        <w:t xml:space="preserve">και </w:t>
      </w:r>
      <w:r w:rsidRPr="00C723EE">
        <w:rPr>
          <w:color w:val="000000"/>
          <w:sz w:val="28"/>
          <w:szCs w:val="28"/>
        </w:rPr>
        <w:t>κάθε ένας από τους πληρεξούσιους δικηγόρους θα μπορεί να καταθέσει μέχρι δύο [2] δικόγραφα</w:t>
      </w:r>
      <w:r w:rsidR="001B36D1" w:rsidRPr="00C723EE">
        <w:rPr>
          <w:color w:val="000000"/>
          <w:sz w:val="28"/>
          <w:szCs w:val="28"/>
        </w:rPr>
        <w:t xml:space="preserve">, ενώ </w:t>
      </w:r>
      <w:r w:rsidR="00026540" w:rsidRPr="00C723EE">
        <w:rPr>
          <w:color w:val="000000"/>
          <w:sz w:val="28"/>
          <w:szCs w:val="28"/>
        </w:rPr>
        <w:t>δεν θα εξυπηρετείται ταυτόχρονα και για θέματα αρχείου.</w:t>
      </w:r>
      <w:r w:rsidR="00A10AE4" w:rsidRPr="00C723EE">
        <w:rPr>
          <w:color w:val="000000"/>
          <w:sz w:val="28"/>
          <w:szCs w:val="28"/>
        </w:rPr>
        <w:t xml:space="preserve"> </w:t>
      </w:r>
      <w:r w:rsidR="00A10AE4" w:rsidRPr="00C723EE">
        <w:rPr>
          <w:b/>
          <w:sz w:val="28"/>
          <w:szCs w:val="28"/>
        </w:rPr>
        <w:t>(τηλέφωνο Γραμματείας:2106622506)</w:t>
      </w:r>
    </w:p>
    <w:p w:rsidR="00693643" w:rsidRPr="00C723EE" w:rsidRDefault="00693643" w:rsidP="00C723EE">
      <w:pPr>
        <w:pStyle w:val="Web"/>
        <w:ind w:left="502"/>
        <w:jc w:val="both"/>
        <w:rPr>
          <w:sz w:val="28"/>
          <w:szCs w:val="28"/>
        </w:rPr>
      </w:pPr>
      <w:r w:rsidRPr="00C723EE">
        <w:rPr>
          <w:sz w:val="28"/>
          <w:szCs w:val="28"/>
        </w:rPr>
        <w:t xml:space="preserve">2) Ένορκες βεβαιώσεις θα πραγματοποιούνται μόνο κατόπιν κλήσεως και προηγούμενης συνεννόησης με τη Γραμματεία του παρόντος Δικαστηρίου. Η προηγούμενη συνεννόηση με την Γραμματεία, κρίνεται απαραίτητη προκειμένου να γίνεται </w:t>
      </w:r>
      <w:proofErr w:type="spellStart"/>
      <w:r w:rsidRPr="00C723EE">
        <w:rPr>
          <w:sz w:val="28"/>
          <w:szCs w:val="28"/>
        </w:rPr>
        <w:t>χρονοκαταμερισμός</w:t>
      </w:r>
      <w:proofErr w:type="spellEnd"/>
      <w:r w:rsidRPr="00C723EE">
        <w:rPr>
          <w:sz w:val="28"/>
          <w:szCs w:val="28"/>
        </w:rPr>
        <w:t xml:space="preserve"> αυτών, αλλά και των λοιπών εξυπηρετούμενων πληρεξουσίων δικηγόρων, για την, όσο το δυνατόν, αποφυγή του συνωστισμού προς όφελος όλων.</w:t>
      </w:r>
    </w:p>
    <w:p w:rsidR="00693643" w:rsidRPr="00693643" w:rsidRDefault="00693643" w:rsidP="0049673F">
      <w:pPr>
        <w:pStyle w:val="a3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93643">
        <w:rPr>
          <w:rFonts w:ascii="Times New Roman" w:hAnsi="Times New Roman" w:cs="Times New Roman"/>
          <w:sz w:val="28"/>
          <w:szCs w:val="28"/>
        </w:rPr>
        <w:t>3)Το αρχείο για παραλαβή αποφάσεων</w:t>
      </w:r>
      <w:r w:rsidR="00573B71" w:rsidRPr="00573B71">
        <w:rPr>
          <w:rFonts w:ascii="Times New Roman" w:hAnsi="Times New Roman" w:cs="Times New Roman"/>
          <w:sz w:val="28"/>
          <w:szCs w:val="28"/>
        </w:rPr>
        <w:t xml:space="preserve">, </w:t>
      </w:r>
      <w:r w:rsidRPr="00693643">
        <w:rPr>
          <w:rFonts w:ascii="Times New Roman" w:hAnsi="Times New Roman" w:cs="Times New Roman"/>
          <w:sz w:val="28"/>
          <w:szCs w:val="28"/>
        </w:rPr>
        <w:t xml:space="preserve">θα εξυπηρετεί κατόπιν συνεννοήσεως με τη </w:t>
      </w:r>
      <w:r w:rsidRPr="00A10AE4">
        <w:rPr>
          <w:rFonts w:ascii="Times New Roman" w:hAnsi="Times New Roman" w:cs="Times New Roman"/>
          <w:sz w:val="28"/>
          <w:szCs w:val="28"/>
        </w:rPr>
        <w:t>Γραμματεία και μόνο για επείγουσες περιπτώσεις.</w:t>
      </w:r>
      <w:r w:rsidR="00A1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AB" w:rsidRPr="00A10AE4" w:rsidRDefault="00693643" w:rsidP="00A10AE4">
      <w:pPr>
        <w:pStyle w:val="a3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93643">
        <w:rPr>
          <w:rFonts w:ascii="Times New Roman" w:hAnsi="Times New Roman" w:cs="Times New Roman"/>
          <w:sz w:val="28"/>
          <w:szCs w:val="28"/>
        </w:rPr>
        <w:t>4) Δεν θα πραγματοποιούνται: α) οι δηλώσεις αποποίησης κληρονομιών, β) οι δηλώσεις τρίτου, γ) η βεβαίωση για γνήσιο υπογραφής συναινετικών διαζυγίων.</w:t>
      </w:r>
    </w:p>
    <w:p w:rsidR="0049673F" w:rsidRPr="00C723EE" w:rsidRDefault="00EF3BEE" w:rsidP="00C723EE">
      <w:pPr>
        <w:pStyle w:val="a3"/>
        <w:spacing w:before="100" w:beforeAutospacing="1" w:after="100" w:afterAutospacing="1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Τέλος σας ενημερώνουμε ότι το διάστημα αυτό θα απουσιάζει το άτομο που εξυπηρετεί τις ανάγκες του συλλόγου και δε θα εκδίδονται γραμμάτια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προσείσπραξης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φωτο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αντίγραφα κλπ.</w:t>
      </w:r>
    </w:p>
    <w:p w:rsidR="00026540" w:rsidRPr="00BE3988" w:rsidRDefault="00BE3988" w:rsidP="00BE3988">
      <w:pPr>
        <w:pStyle w:val="a3"/>
        <w:spacing w:before="100" w:beforeAutospacing="1" w:after="100" w:afterAutospacing="1" w:line="360" w:lineRule="auto"/>
        <w:ind w:left="410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Εκ της Διευθύνσεως</w:t>
      </w:r>
    </w:p>
    <w:p w:rsidR="00EB5352" w:rsidRPr="00EB5352" w:rsidRDefault="00EB5352" w:rsidP="00EB5352">
      <w:pPr>
        <w:ind w:left="142"/>
        <w:jc w:val="both"/>
        <w:rPr>
          <w:sz w:val="32"/>
          <w:szCs w:val="32"/>
        </w:rPr>
      </w:pPr>
    </w:p>
    <w:sectPr w:rsidR="00EB5352" w:rsidRPr="00EB5352" w:rsidSect="000C0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603E8"/>
    <w:multiLevelType w:val="hybridMultilevel"/>
    <w:tmpl w:val="294C99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AB5AD7"/>
    <w:multiLevelType w:val="hybridMultilevel"/>
    <w:tmpl w:val="7DE08950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B"/>
    <w:rsid w:val="00026540"/>
    <w:rsid w:val="000C057B"/>
    <w:rsid w:val="000E0B99"/>
    <w:rsid w:val="001B36D1"/>
    <w:rsid w:val="003279FB"/>
    <w:rsid w:val="0043260D"/>
    <w:rsid w:val="004733AB"/>
    <w:rsid w:val="00493597"/>
    <w:rsid w:val="0049673F"/>
    <w:rsid w:val="004A1A66"/>
    <w:rsid w:val="00573B71"/>
    <w:rsid w:val="00693643"/>
    <w:rsid w:val="00694418"/>
    <w:rsid w:val="008343F2"/>
    <w:rsid w:val="00923BF6"/>
    <w:rsid w:val="009F1C2F"/>
    <w:rsid w:val="00A10AE4"/>
    <w:rsid w:val="00A71BDB"/>
    <w:rsid w:val="00BE3988"/>
    <w:rsid w:val="00C723EE"/>
    <w:rsid w:val="00D24191"/>
    <w:rsid w:val="00EB5352"/>
    <w:rsid w:val="00EF3BEE"/>
    <w:rsid w:val="00F0514E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17F69-E3B3-4E77-A3C7-D11EB5C9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5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B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535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9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2020-11-15T20:53:00Z</cp:lastPrinted>
  <dcterms:created xsi:type="dcterms:W3CDTF">2020-11-16T08:18:00Z</dcterms:created>
  <dcterms:modified xsi:type="dcterms:W3CDTF">2020-11-16T08:18:00Z</dcterms:modified>
</cp:coreProperties>
</file>