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9D" w:rsidRDefault="00E83363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15" cy="514441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15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9499D" w:rsidRDefault="00E8336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49499D" w:rsidRDefault="00E83363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   Νέα Ιωνία  27 Οκτωβρίου 2021</w:t>
      </w:r>
    </w:p>
    <w:p w:rsidR="0049499D" w:rsidRDefault="00E8336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49499D" w:rsidRDefault="0049499D">
      <w:pPr>
        <w:pStyle w:val="Standard"/>
        <w:spacing w:line="360" w:lineRule="auto"/>
        <w:rPr>
          <w:rFonts w:ascii="Arial" w:hAnsi="Arial" w:cs="Arial"/>
          <w:b/>
        </w:rPr>
      </w:pPr>
    </w:p>
    <w:p w:rsidR="0049499D" w:rsidRDefault="0049499D">
      <w:pPr>
        <w:pStyle w:val="Standard"/>
        <w:spacing w:line="360" w:lineRule="auto"/>
        <w:rPr>
          <w:rFonts w:ascii="Arial" w:hAnsi="Arial" w:cs="Arial"/>
          <w:b/>
        </w:rPr>
      </w:pPr>
    </w:p>
    <w:p w:rsidR="0049499D" w:rsidRDefault="00E8336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Αρ. Πράξης     214 /2021  </w:t>
      </w:r>
    </w:p>
    <w:p w:rsidR="0049499D" w:rsidRDefault="00E83363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ndalus" w:hAnsi="Andalus" w:cs="Arial"/>
          <w:b/>
        </w:rPr>
        <w:t xml:space="preserve"> </w:t>
      </w:r>
    </w:p>
    <w:p w:rsidR="0049499D" w:rsidRDefault="0049499D">
      <w:pPr>
        <w:pStyle w:val="Standard"/>
        <w:spacing w:line="360" w:lineRule="auto"/>
        <w:rPr>
          <w:rFonts w:ascii="Andalus" w:hAnsi="Andalus" w:cs="Arial" w:hint="eastAsia"/>
        </w:rPr>
      </w:pPr>
    </w:p>
    <w:p w:rsidR="0049499D" w:rsidRDefault="0049499D">
      <w:pPr>
        <w:pStyle w:val="Standard"/>
        <w:spacing w:line="360" w:lineRule="auto"/>
        <w:rPr>
          <w:rFonts w:ascii="Andalus" w:hAnsi="Andalus" w:cs="Arial" w:hint="eastAsia"/>
        </w:rPr>
      </w:pPr>
    </w:p>
    <w:p w:rsidR="0049499D" w:rsidRDefault="00E8336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Σύμφωνα με το άρθρο 4Κ του Ν 3869/2010, όπως το άρθρο αυτό προστέθηκε με το άρθρο 1 του Ν 4745/2020 (ΦΕΚ Α 214/6.11.2020) , οι οποίες έχουν προσδιοριστεί για συζήτηση ενώπιον του Ειρηνοδικείου Νέας Ιω</w:t>
      </w:r>
      <w:r>
        <w:rPr>
          <w:rFonts w:ascii="Andalus" w:hAnsi="Andalus" w:cs="Arial"/>
        </w:rPr>
        <w:t xml:space="preserve">νίας: στις  </w:t>
      </w:r>
      <w:r>
        <w:rPr>
          <w:rFonts w:ascii="Andalus" w:hAnsi="Andalus" w:cs="Arial"/>
          <w:b/>
          <w:bCs/>
          <w:u w:val="single"/>
        </w:rPr>
        <w:t>1/11/2021</w:t>
      </w:r>
      <w:r>
        <w:rPr>
          <w:rFonts w:ascii="Andalus" w:hAnsi="Andalus" w:cs="Arial"/>
        </w:rPr>
        <w:t xml:space="preserve">     , ήτοι σε δικάσιμο μεταγενέστερη της 15.6.2021.                      Αριθμός  Κατάθεσης Δικογράφου Αίτησης: </w:t>
      </w:r>
      <w:r>
        <w:rPr>
          <w:rFonts w:ascii="Andalus" w:hAnsi="Andalus" w:cs="Arial"/>
          <w:b/>
          <w:bCs/>
          <w:u w:val="single"/>
        </w:rPr>
        <w:t>276/20</w:t>
      </w:r>
      <w:r>
        <w:rPr>
          <w:rFonts w:ascii="Andalus" w:hAnsi="Andalus" w:cs="Arial"/>
          <w:u w:val="single"/>
        </w:rPr>
        <w:t>21, 378/2017, 383/2017, 78/2018 ,</w:t>
      </w:r>
    </w:p>
    <w:p w:rsidR="0049499D" w:rsidRDefault="00E8336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 </w:t>
      </w:r>
      <w:r>
        <w:rPr>
          <w:rFonts w:ascii="Andalus" w:hAnsi="Andalus" w:cs="Arial"/>
          <w:b/>
          <w:bCs/>
          <w:u w:val="single"/>
        </w:rPr>
        <w:t>5/11/2021</w:t>
      </w:r>
      <w:r>
        <w:rPr>
          <w:rFonts w:ascii="Andalus" w:hAnsi="Andalus" w:cs="Arial"/>
        </w:rPr>
        <w:t xml:space="preserve">     , ήτοι σε δικάσιμο μεταγενέστερη της 15.6.2021.               </w:t>
      </w:r>
      <w:r>
        <w:rPr>
          <w:rFonts w:ascii="Andalus" w:hAnsi="Andalus" w:cs="Arial"/>
        </w:rPr>
        <w:t xml:space="preserve">       Αριθμός  Κατάθεσης Δικογράφου Αίτησης:</w:t>
      </w:r>
      <w:r>
        <w:rPr>
          <w:rFonts w:ascii="Andalus" w:hAnsi="Andalus" w:cs="Arial"/>
          <w:u w:val="single"/>
        </w:rPr>
        <w:t xml:space="preserve"> 685/2014, 92/2015, 682/2014, 347/2013, 538/2018, 539/2018, 41/2015, 537/2018, 103/2020,</w:t>
      </w:r>
    </w:p>
    <w:p w:rsidR="0049499D" w:rsidRDefault="00E83363">
      <w:pPr>
        <w:pStyle w:val="Standard"/>
        <w:rPr>
          <w:rFonts w:hint="eastAsia"/>
        </w:rPr>
      </w:pPr>
      <w:r>
        <w:rPr>
          <w:rFonts w:ascii="Andalus" w:hAnsi="Andalus" w:cs="Arial"/>
        </w:rPr>
        <w:t xml:space="preserve">στις  </w:t>
      </w:r>
      <w:r>
        <w:rPr>
          <w:rFonts w:ascii="Andalus" w:hAnsi="Andalus" w:cs="Arial"/>
          <w:b/>
          <w:bCs/>
          <w:u w:val="single"/>
        </w:rPr>
        <w:t>8/11/2021</w:t>
      </w:r>
      <w:r>
        <w:rPr>
          <w:rFonts w:ascii="Andalus" w:hAnsi="Andalus" w:cs="Arial"/>
        </w:rPr>
        <w:t xml:space="preserve">     , ήτοι σε δικάσιμο μεταγενέστερη της 15.6.2021.                      Αριθμός  Κατάθεσης Δικογράφου Αίτ</w:t>
      </w:r>
      <w:r>
        <w:rPr>
          <w:rFonts w:ascii="Andalus" w:hAnsi="Andalus" w:cs="Arial"/>
        </w:rPr>
        <w:t xml:space="preserve">ησης: </w:t>
      </w:r>
      <w:r>
        <w:rPr>
          <w:rFonts w:ascii="Andalus" w:hAnsi="Andalus" w:cs="Arial"/>
          <w:u w:val="single"/>
        </w:rPr>
        <w:t>91/2018, 136/2018, 90/2018, 1289/2015 ,</w:t>
      </w:r>
    </w:p>
    <w:p w:rsidR="0049499D" w:rsidRDefault="0049499D">
      <w:pPr>
        <w:pStyle w:val="Standard"/>
        <w:rPr>
          <w:rFonts w:ascii="Andalus" w:hAnsi="Andalus" w:cs="Arial" w:hint="eastAsia"/>
          <w:u w:val="single"/>
        </w:rPr>
      </w:pPr>
    </w:p>
    <w:p w:rsidR="0049499D" w:rsidRDefault="00E83363">
      <w:pPr>
        <w:pStyle w:val="Standard"/>
        <w:spacing w:line="360" w:lineRule="auto"/>
        <w:rPr>
          <w:rFonts w:hint="eastAsia"/>
        </w:rPr>
      </w:pPr>
      <w:r>
        <w:rPr>
          <w:rFonts w:ascii="Andalus" w:hAnsi="Andalus" w:cs="Arial"/>
          <w:b/>
          <w:u w:val="single"/>
        </w:rPr>
        <w:t xml:space="preserve"> </w:t>
      </w:r>
      <w:r>
        <w:rPr>
          <w:rFonts w:ascii="Andalus" w:hAnsi="Andalus" w:cs="Arial"/>
          <w:u w:val="single"/>
        </w:rPr>
        <w:t xml:space="preserve">στις  </w:t>
      </w:r>
      <w:r>
        <w:rPr>
          <w:rFonts w:ascii="Andalus" w:hAnsi="Andalus" w:cs="Arial"/>
          <w:b/>
          <w:bCs/>
          <w:u w:val="single"/>
        </w:rPr>
        <w:t>12/11/2021</w:t>
      </w:r>
      <w:r>
        <w:rPr>
          <w:rFonts w:ascii="Andalus" w:hAnsi="Andalus" w:cs="Arial"/>
          <w:u w:val="single"/>
        </w:rPr>
        <w:t xml:space="preserve">     , </w:t>
      </w:r>
      <w:r>
        <w:rPr>
          <w:rFonts w:ascii="Andalus" w:hAnsi="Andalus" w:cs="Arial"/>
        </w:rPr>
        <w:t xml:space="preserve">ήτοι σε δικάσιμο μεταγενέστερη της 15.6.2021.            </w:t>
      </w:r>
      <w:r>
        <w:rPr>
          <w:rFonts w:ascii="Andalus" w:hAnsi="Andalus" w:cs="Arial"/>
          <w:u w:val="single"/>
        </w:rPr>
        <w:t>Αριθμός  Κατάθεσης Δικογράφου Αίτησης: 94/2015, 354/2013, 544/2018, 351/2013, 352/2013, 353/2013, 549/2018, 95/2015, 747/2012,</w:t>
      </w:r>
    </w:p>
    <w:p w:rsidR="0049499D" w:rsidRDefault="00E83363">
      <w:pPr>
        <w:pStyle w:val="Standard"/>
        <w:rPr>
          <w:rFonts w:hint="eastAsia"/>
        </w:rPr>
      </w:pPr>
      <w:r>
        <w:rPr>
          <w:rFonts w:ascii="Andalus" w:hAnsi="Andalus" w:cs="Arial"/>
        </w:rPr>
        <w:t xml:space="preserve">στις  </w:t>
      </w:r>
      <w:r>
        <w:rPr>
          <w:rFonts w:ascii="Andalus" w:hAnsi="Andalus" w:cs="Arial"/>
          <w:b/>
          <w:bCs/>
          <w:u w:val="single"/>
        </w:rPr>
        <w:t>15/11/2021</w:t>
      </w:r>
      <w:r>
        <w:rPr>
          <w:rFonts w:ascii="Andalus" w:hAnsi="Andalus" w:cs="Arial"/>
        </w:rPr>
        <w:t xml:space="preserve">     , ήτοι σε δικάσιμο μεταγενέστερη της 15.6.2021.                      Αριθμός  Κατάθεσης Δικογράφου Αίτησης: </w:t>
      </w:r>
      <w:r>
        <w:rPr>
          <w:rFonts w:ascii="Andalus" w:hAnsi="Andalus" w:cs="Arial"/>
          <w:u w:val="single"/>
        </w:rPr>
        <w:t>586/2014, 587/2014, 198/2013, 513/2014</w:t>
      </w:r>
    </w:p>
    <w:p w:rsidR="0049499D" w:rsidRDefault="00E83363">
      <w:pPr>
        <w:pStyle w:val="Standard"/>
        <w:spacing w:line="360" w:lineRule="auto"/>
        <w:rPr>
          <w:rFonts w:hint="eastAsia"/>
        </w:rPr>
      </w:pPr>
      <w:r>
        <w:rPr>
          <w:rFonts w:ascii="Andalus" w:hAnsi="Andalus" w:cs="Arial"/>
          <w:u w:val="single"/>
        </w:rPr>
        <w:t>και</w:t>
      </w:r>
      <w:r>
        <w:rPr>
          <w:rFonts w:ascii="Andalus" w:hAnsi="Andalus" w:cs="Arial"/>
          <w:b/>
          <w:u w:val="single"/>
        </w:rPr>
        <w:t xml:space="preserve"> </w:t>
      </w:r>
      <w:r>
        <w:rPr>
          <w:rFonts w:ascii="Andalus" w:hAnsi="Andalus" w:cs="Arial"/>
          <w:u w:val="single"/>
        </w:rPr>
        <w:t xml:space="preserve">στις  </w:t>
      </w:r>
      <w:r>
        <w:rPr>
          <w:rFonts w:ascii="Andalus" w:hAnsi="Andalus" w:cs="Arial"/>
          <w:b/>
          <w:bCs/>
          <w:u w:val="single"/>
        </w:rPr>
        <w:t>19/11/2021</w:t>
      </w:r>
      <w:r>
        <w:rPr>
          <w:rFonts w:ascii="Andalus" w:hAnsi="Andalus" w:cs="Arial"/>
          <w:u w:val="single"/>
        </w:rPr>
        <w:t xml:space="preserve">     , ήτοι σε δικάσιμο μεταγενέστερη της 15.6.2021.                </w:t>
      </w:r>
      <w:r>
        <w:rPr>
          <w:rFonts w:ascii="Andalus" w:hAnsi="Andalus" w:cs="Arial"/>
          <w:u w:val="single"/>
        </w:rPr>
        <w:t xml:space="preserve">      Αριθμός  Κατάθεσης Δικογράφου Αίτησης: 689/2014, 359/2013, 188/2013(1090/2015), 358/2013, 92/2018, 562/2018, 556/2018, 97/2015</w:t>
      </w:r>
    </w:p>
    <w:p w:rsidR="0049499D" w:rsidRDefault="0049499D">
      <w:pPr>
        <w:pStyle w:val="Standard"/>
        <w:spacing w:line="360" w:lineRule="auto"/>
        <w:rPr>
          <w:rFonts w:ascii="Andalus" w:hAnsi="Andalus" w:cs="Arial" w:hint="eastAsia"/>
          <w:u w:val="single"/>
        </w:rPr>
      </w:pPr>
    </w:p>
    <w:p w:rsidR="0049499D" w:rsidRDefault="00E83363">
      <w:pPr>
        <w:pStyle w:val="Standard"/>
        <w:spacing w:line="360" w:lineRule="auto"/>
        <w:rPr>
          <w:rFonts w:hint="eastAsia"/>
        </w:rPr>
      </w:pPr>
      <w:r>
        <w:rPr>
          <w:rFonts w:ascii="Andalus" w:hAnsi="Andalus" w:cs="Arial"/>
          <w:b/>
        </w:rPr>
        <w:t xml:space="preserve">                </w:t>
      </w:r>
      <w:r>
        <w:rPr>
          <w:rFonts w:ascii="Andalus" w:hAnsi="Andalus" w:cs="Arial"/>
        </w:rPr>
        <w:t xml:space="preserve"> Η Διευθύνουσα το Ειρηνοδικείο Νέας Ιωνίας                                        </w:t>
      </w:r>
    </w:p>
    <w:p w:rsidR="0049499D" w:rsidRDefault="00E8336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</w:p>
    <w:p w:rsidR="0049499D" w:rsidRDefault="00E8336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>Αγγελική Μαλούκου</w:t>
      </w:r>
    </w:p>
    <w:p w:rsidR="0049499D" w:rsidRDefault="00E8336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49499D" w:rsidRDefault="0049499D">
      <w:pPr>
        <w:pStyle w:val="Standard"/>
        <w:spacing w:line="360" w:lineRule="auto"/>
        <w:rPr>
          <w:rFonts w:ascii="Andalus" w:hAnsi="Andalus" w:cs="Arial" w:hint="eastAsia"/>
        </w:rPr>
      </w:pPr>
    </w:p>
    <w:p w:rsidR="0049499D" w:rsidRDefault="00E8336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lastRenderedPageBreak/>
        <w:t xml:space="preserve"> 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</w:p>
    <w:p w:rsidR="0049499D" w:rsidRDefault="0049499D">
      <w:pPr>
        <w:pStyle w:val="Standard"/>
        <w:rPr>
          <w:rFonts w:ascii="Andalus" w:hAnsi="Andalus" w:cs="Arial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p w:rsidR="0049499D" w:rsidRDefault="0049499D">
      <w:pPr>
        <w:pStyle w:val="Standard"/>
        <w:jc w:val="center"/>
        <w:rPr>
          <w:rFonts w:ascii="Andalus" w:hAnsi="Andalus" w:hint="eastAsia"/>
        </w:rPr>
      </w:pPr>
    </w:p>
    <w:p w:rsidR="0049499D" w:rsidRDefault="0049499D">
      <w:pPr>
        <w:pStyle w:val="Standard"/>
        <w:rPr>
          <w:rFonts w:ascii="Andalus" w:hAnsi="Andalus" w:hint="eastAsia"/>
        </w:rPr>
      </w:pPr>
    </w:p>
    <w:sectPr w:rsidR="0049499D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63" w:rsidRDefault="00E83363">
      <w:pPr>
        <w:rPr>
          <w:rFonts w:hint="eastAsia"/>
        </w:rPr>
      </w:pPr>
      <w:r>
        <w:separator/>
      </w:r>
    </w:p>
  </w:endnote>
  <w:endnote w:type="continuationSeparator" w:id="0">
    <w:p w:rsidR="00E83363" w:rsidRDefault="00E833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63" w:rsidRDefault="00E833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83363" w:rsidRDefault="00E833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499D"/>
    <w:rsid w:val="0049499D"/>
    <w:rsid w:val="00E83363"/>
    <w:rsid w:val="00E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DBA7E-BB99-482B-B3A2-19DFB9DE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2021-10-27T12:43:00Z</dcterms:created>
  <dcterms:modified xsi:type="dcterms:W3CDTF">2021-10-27T12:43:00Z</dcterms:modified>
</cp:coreProperties>
</file>