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E708E" w14:textId="2B76DD01" w:rsidR="00D67C2B" w:rsidRPr="00D67C2B" w:rsidRDefault="001D3C91" w:rsidP="00D67C2B">
      <w:pPr>
        <w:spacing w:after="0" w:line="360" w:lineRule="auto"/>
        <w:ind w:left="-425" w:right="-624"/>
        <w:jc w:val="center"/>
        <w:rPr>
          <w:rFonts w:ascii="Arial" w:hAnsi="Arial" w:cs="Arial"/>
          <w:sz w:val="24"/>
          <w:szCs w:val="24"/>
        </w:rPr>
      </w:pPr>
      <w:bookmarkStart w:id="0" w:name="_GoBack"/>
      <w:bookmarkEnd w:id="0"/>
      <w:r w:rsidRPr="00D67C2B">
        <w:rPr>
          <w:rFonts w:ascii="Arial" w:hAnsi="Arial" w:cs="Arial"/>
          <w:sz w:val="24"/>
          <w:szCs w:val="24"/>
        </w:rPr>
        <w:t xml:space="preserve">Τοποθέτηση στο Δ.Σ. </w:t>
      </w:r>
      <w:r w:rsidR="00DB3C4A">
        <w:rPr>
          <w:rFonts w:ascii="Arial" w:hAnsi="Arial" w:cs="Arial"/>
          <w:sz w:val="24"/>
          <w:szCs w:val="24"/>
        </w:rPr>
        <w:t>– Αιτιολόγηση ψήφου</w:t>
      </w:r>
    </w:p>
    <w:p w14:paraId="293E50C3" w14:textId="62F61CDF" w:rsidR="001D3C91" w:rsidRPr="00D67C2B" w:rsidRDefault="001D3C91" w:rsidP="00D67C2B">
      <w:pPr>
        <w:spacing w:after="0" w:line="360" w:lineRule="auto"/>
        <w:ind w:left="-425" w:right="-624"/>
        <w:jc w:val="center"/>
        <w:rPr>
          <w:rFonts w:ascii="Arial" w:hAnsi="Arial" w:cs="Arial"/>
          <w:sz w:val="24"/>
          <w:szCs w:val="24"/>
        </w:rPr>
      </w:pPr>
      <w:r w:rsidRPr="00D67C2B">
        <w:rPr>
          <w:rFonts w:ascii="Arial" w:hAnsi="Arial" w:cs="Arial"/>
          <w:sz w:val="24"/>
          <w:szCs w:val="24"/>
        </w:rPr>
        <w:t xml:space="preserve">του </w:t>
      </w:r>
      <w:r w:rsidRPr="00D67C2B">
        <w:rPr>
          <w:rFonts w:ascii="Arial" w:hAnsi="Arial" w:cs="Arial"/>
          <w:b/>
          <w:bCs/>
          <w:sz w:val="24"/>
          <w:szCs w:val="24"/>
        </w:rPr>
        <w:t xml:space="preserve">Θωμά Ε. </w:t>
      </w:r>
      <w:proofErr w:type="spellStart"/>
      <w:r w:rsidRPr="00D67C2B">
        <w:rPr>
          <w:rFonts w:ascii="Arial" w:hAnsi="Arial" w:cs="Arial"/>
          <w:b/>
          <w:bCs/>
          <w:sz w:val="24"/>
          <w:szCs w:val="24"/>
        </w:rPr>
        <w:t>Καμενόπουλου</w:t>
      </w:r>
      <w:proofErr w:type="spellEnd"/>
      <w:r w:rsidRPr="00D67C2B">
        <w:rPr>
          <w:rFonts w:ascii="Arial" w:hAnsi="Arial" w:cs="Arial"/>
          <w:sz w:val="24"/>
          <w:szCs w:val="24"/>
        </w:rPr>
        <w:t>, Συμβούλου Δ.Σ.Α. – π. Αντιπροέδρου</w:t>
      </w:r>
    </w:p>
    <w:p w14:paraId="62197CC6" w14:textId="1E2D5D57" w:rsidR="001D3C91" w:rsidRDefault="001D3C91" w:rsidP="00D67C2B">
      <w:pPr>
        <w:spacing w:after="0" w:line="360" w:lineRule="auto"/>
        <w:ind w:left="-425" w:right="-624"/>
        <w:jc w:val="center"/>
        <w:rPr>
          <w:rFonts w:ascii="Arial" w:hAnsi="Arial" w:cs="Arial"/>
          <w:sz w:val="24"/>
          <w:szCs w:val="24"/>
        </w:rPr>
      </w:pPr>
      <w:r w:rsidRPr="00D67C2B">
        <w:rPr>
          <w:rFonts w:ascii="Arial" w:hAnsi="Arial" w:cs="Arial"/>
          <w:sz w:val="24"/>
          <w:szCs w:val="24"/>
        </w:rPr>
        <w:t xml:space="preserve">Επί του θέματος υπ’ </w:t>
      </w:r>
      <w:proofErr w:type="spellStart"/>
      <w:r w:rsidRPr="00D67C2B">
        <w:rPr>
          <w:rFonts w:ascii="Arial" w:hAnsi="Arial" w:cs="Arial"/>
          <w:sz w:val="24"/>
          <w:szCs w:val="24"/>
        </w:rPr>
        <w:t>αρ</w:t>
      </w:r>
      <w:proofErr w:type="spellEnd"/>
      <w:r w:rsidRPr="00D67C2B">
        <w:rPr>
          <w:rFonts w:ascii="Arial" w:hAnsi="Arial" w:cs="Arial"/>
          <w:sz w:val="24"/>
          <w:szCs w:val="24"/>
        </w:rPr>
        <w:t>. 5 της Η.Δ. «Τραπεζικός Συνεργάτης - Έκδοση γραμματίων προείσπραξης δικηγορικής αμοιβής»</w:t>
      </w:r>
    </w:p>
    <w:p w14:paraId="4D62A04E" w14:textId="490E76EA" w:rsidR="00055762" w:rsidRPr="00D67C2B" w:rsidRDefault="00055762" w:rsidP="00D67C2B">
      <w:pPr>
        <w:spacing w:after="0" w:line="360" w:lineRule="auto"/>
        <w:ind w:left="-425" w:right="-624"/>
        <w:jc w:val="center"/>
        <w:rPr>
          <w:rFonts w:ascii="Arial" w:hAnsi="Arial" w:cs="Arial"/>
          <w:sz w:val="24"/>
          <w:szCs w:val="24"/>
        </w:rPr>
      </w:pPr>
      <w:r>
        <w:rPr>
          <w:rFonts w:ascii="Arial" w:hAnsi="Arial" w:cs="Arial"/>
          <w:sz w:val="24"/>
          <w:szCs w:val="24"/>
        </w:rPr>
        <w:t>----------------------------------------------------------</w:t>
      </w:r>
    </w:p>
    <w:p w14:paraId="2FD0F79D" w14:textId="77777777" w:rsidR="00DB3D00" w:rsidRPr="00D67C2B" w:rsidRDefault="00DB3D00" w:rsidP="00D67C2B">
      <w:pPr>
        <w:tabs>
          <w:tab w:val="left" w:pos="284"/>
        </w:tabs>
        <w:spacing w:after="0" w:line="360" w:lineRule="auto"/>
        <w:ind w:left="-425" w:right="-624"/>
        <w:jc w:val="both"/>
        <w:rPr>
          <w:rFonts w:ascii="Arial" w:hAnsi="Arial" w:cs="Arial"/>
          <w:sz w:val="24"/>
          <w:szCs w:val="24"/>
        </w:rPr>
      </w:pPr>
    </w:p>
    <w:p w14:paraId="667E3F1A" w14:textId="4892C00F" w:rsidR="00832482" w:rsidRPr="00D67C2B" w:rsidRDefault="00055762" w:rsidP="00D67C2B">
      <w:pPr>
        <w:tabs>
          <w:tab w:val="left" w:pos="284"/>
        </w:tabs>
        <w:spacing w:after="0" w:line="360" w:lineRule="auto"/>
        <w:ind w:left="-425" w:right="-624"/>
        <w:jc w:val="both"/>
        <w:rPr>
          <w:rFonts w:ascii="Arial" w:hAnsi="Arial" w:cs="Arial"/>
          <w:sz w:val="24"/>
          <w:szCs w:val="24"/>
        </w:rPr>
      </w:pPr>
      <w:r>
        <w:rPr>
          <w:rFonts w:ascii="Arial" w:hAnsi="Arial" w:cs="Arial"/>
          <w:sz w:val="24"/>
          <w:szCs w:val="24"/>
        </w:rPr>
        <w:t xml:space="preserve">    </w:t>
      </w:r>
      <w:r w:rsidR="00FC0E6B" w:rsidRPr="00D67C2B">
        <w:rPr>
          <w:rFonts w:ascii="Arial" w:hAnsi="Arial" w:cs="Arial"/>
          <w:sz w:val="24"/>
          <w:szCs w:val="24"/>
        </w:rPr>
        <w:t xml:space="preserve">Δέκα ημέρες αφότου ανέδειξα το ζήτημα των υψηλών εφεξής χρεώσεων κατά την έκδοση γραμματίων με ψηφιακό τόπο (ήτοι με μη χρήση μετρητών) και μετά την «άκρα του τάφου σιωπή» εκ μέρους της Διοίκησης, επιτέλους </w:t>
      </w:r>
      <w:proofErr w:type="spellStart"/>
      <w:r w:rsidR="00FC0E6B" w:rsidRPr="00D67C2B">
        <w:rPr>
          <w:rFonts w:ascii="Arial" w:hAnsi="Arial" w:cs="Arial"/>
          <w:sz w:val="24"/>
          <w:szCs w:val="24"/>
        </w:rPr>
        <w:t>συνεκλήθη</w:t>
      </w:r>
      <w:proofErr w:type="spellEnd"/>
      <w:r w:rsidR="00FC0E6B" w:rsidRPr="00D67C2B">
        <w:rPr>
          <w:rFonts w:ascii="Arial" w:hAnsi="Arial" w:cs="Arial"/>
          <w:sz w:val="24"/>
          <w:szCs w:val="24"/>
        </w:rPr>
        <w:t xml:space="preserve"> Δ.Σ. επί του θέματος. </w:t>
      </w:r>
    </w:p>
    <w:p w14:paraId="1604E4D5" w14:textId="54CB7A46" w:rsidR="00FC0E6B" w:rsidRPr="00D67C2B" w:rsidRDefault="00FC0E6B" w:rsidP="00D67C2B">
      <w:pPr>
        <w:tabs>
          <w:tab w:val="left" w:pos="284"/>
        </w:tabs>
        <w:spacing w:after="0" w:line="360" w:lineRule="auto"/>
        <w:ind w:left="-425" w:right="-624"/>
        <w:jc w:val="both"/>
        <w:rPr>
          <w:rFonts w:ascii="Arial" w:hAnsi="Arial" w:cs="Arial"/>
          <w:sz w:val="24"/>
          <w:szCs w:val="24"/>
        </w:rPr>
      </w:pPr>
    </w:p>
    <w:p w14:paraId="1D1EA06E" w14:textId="2C65A80E" w:rsidR="00FC0E6B" w:rsidRPr="00D67C2B" w:rsidRDefault="00055762" w:rsidP="00D67C2B">
      <w:pPr>
        <w:tabs>
          <w:tab w:val="left" w:pos="284"/>
        </w:tabs>
        <w:spacing w:after="0" w:line="360" w:lineRule="auto"/>
        <w:ind w:left="-425" w:right="-624"/>
        <w:jc w:val="both"/>
        <w:rPr>
          <w:rFonts w:ascii="Arial" w:hAnsi="Arial" w:cs="Arial"/>
          <w:sz w:val="24"/>
          <w:szCs w:val="24"/>
        </w:rPr>
      </w:pPr>
      <w:r>
        <w:rPr>
          <w:rFonts w:ascii="Arial" w:hAnsi="Arial" w:cs="Arial"/>
          <w:sz w:val="24"/>
          <w:szCs w:val="24"/>
        </w:rPr>
        <w:t xml:space="preserve">    </w:t>
      </w:r>
      <w:r w:rsidR="00FC0E6B" w:rsidRPr="00D67C2B">
        <w:rPr>
          <w:rFonts w:ascii="Arial" w:hAnsi="Arial" w:cs="Arial"/>
          <w:sz w:val="24"/>
          <w:szCs w:val="24"/>
        </w:rPr>
        <w:t xml:space="preserve">Είναι απαράδεκτη και </w:t>
      </w:r>
      <w:proofErr w:type="spellStart"/>
      <w:r w:rsidR="00FC0E6B" w:rsidRPr="00D67C2B">
        <w:rPr>
          <w:rFonts w:ascii="Arial" w:hAnsi="Arial" w:cs="Arial"/>
          <w:sz w:val="24"/>
          <w:szCs w:val="24"/>
        </w:rPr>
        <w:t>απαξιώτικη</w:t>
      </w:r>
      <w:proofErr w:type="spellEnd"/>
      <w:r w:rsidR="00FC0E6B" w:rsidRPr="00D67C2B">
        <w:rPr>
          <w:rFonts w:ascii="Arial" w:hAnsi="Arial" w:cs="Arial"/>
          <w:sz w:val="24"/>
          <w:szCs w:val="24"/>
        </w:rPr>
        <w:t xml:space="preserve"> η υποβάθμιση αυτή του Διοικητικού Συμβουλίου: επί δέκα ημέρες πλείστοι όσοι Σύμβουλοι, από όλο το «φάσμα» του Δ.Σ., να καταγγέλλουν γεγονότα, να ζητούν πληροφόρηση και έγγραφα και να αγνοούνται από την Διοίκηση. Και 1½ ώρα πριν από το Δ.Σ. να «βομβαρδίζονται» με πλήθος εγγράφων, η δε κρίσιμη και επίμαχη Σύμβαση με την Τράπεζα να εμφανίζεται … 15’ </w:t>
      </w:r>
      <w:r w:rsidR="00FC0E6B" w:rsidRPr="00D67C2B">
        <w:rPr>
          <w:rFonts w:ascii="Arial" w:hAnsi="Arial" w:cs="Arial"/>
          <w:b/>
          <w:bCs/>
          <w:sz w:val="24"/>
          <w:szCs w:val="24"/>
        </w:rPr>
        <w:t>μετά</w:t>
      </w:r>
      <w:r w:rsidR="00FC0E6B" w:rsidRPr="00D67C2B">
        <w:rPr>
          <w:rFonts w:ascii="Arial" w:hAnsi="Arial" w:cs="Arial"/>
          <w:sz w:val="24"/>
          <w:szCs w:val="24"/>
        </w:rPr>
        <w:t xml:space="preserve"> την έναρξη του Δ.Σ. …</w:t>
      </w:r>
    </w:p>
    <w:p w14:paraId="060342E4" w14:textId="4629E604" w:rsidR="00FC0E6B" w:rsidRPr="00D67C2B" w:rsidRDefault="00FC0E6B" w:rsidP="00D67C2B">
      <w:pPr>
        <w:tabs>
          <w:tab w:val="left" w:pos="284"/>
        </w:tabs>
        <w:spacing w:after="0" w:line="360" w:lineRule="auto"/>
        <w:ind w:left="-425" w:right="-624"/>
        <w:jc w:val="both"/>
        <w:rPr>
          <w:rFonts w:ascii="Arial" w:hAnsi="Arial" w:cs="Arial"/>
          <w:sz w:val="24"/>
          <w:szCs w:val="24"/>
        </w:rPr>
      </w:pPr>
    </w:p>
    <w:p w14:paraId="506A0257" w14:textId="15937756" w:rsidR="00FC0E6B" w:rsidRPr="00D67C2B" w:rsidRDefault="00055762" w:rsidP="00D67C2B">
      <w:pPr>
        <w:tabs>
          <w:tab w:val="left" w:pos="284"/>
        </w:tabs>
        <w:spacing w:after="0" w:line="360" w:lineRule="auto"/>
        <w:ind w:left="-425" w:right="-624"/>
        <w:jc w:val="both"/>
        <w:rPr>
          <w:rFonts w:ascii="Arial" w:hAnsi="Arial" w:cs="Arial"/>
          <w:sz w:val="24"/>
          <w:szCs w:val="24"/>
        </w:rPr>
      </w:pPr>
      <w:r>
        <w:rPr>
          <w:rFonts w:ascii="Arial" w:hAnsi="Arial" w:cs="Arial"/>
          <w:sz w:val="24"/>
          <w:szCs w:val="24"/>
        </w:rPr>
        <w:t xml:space="preserve">   </w:t>
      </w:r>
      <w:r w:rsidR="00FC0E6B" w:rsidRPr="00D67C2B">
        <w:rPr>
          <w:rFonts w:ascii="Arial" w:hAnsi="Arial" w:cs="Arial"/>
          <w:sz w:val="24"/>
          <w:szCs w:val="24"/>
        </w:rPr>
        <w:t xml:space="preserve">Στο οποίο Δ.Σ. (δυστυχώς, οφείλω να πω) </w:t>
      </w:r>
      <w:r w:rsidR="00FC0E6B" w:rsidRPr="00055762">
        <w:rPr>
          <w:rFonts w:ascii="Arial" w:hAnsi="Arial" w:cs="Arial"/>
          <w:sz w:val="24"/>
          <w:szCs w:val="24"/>
          <w:u w:val="single"/>
        </w:rPr>
        <w:t>επιβεβαιώθηκαν απολύτως</w:t>
      </w:r>
      <w:r w:rsidR="00FC0E6B" w:rsidRPr="00D67C2B">
        <w:rPr>
          <w:rFonts w:ascii="Arial" w:hAnsi="Arial" w:cs="Arial"/>
          <w:sz w:val="24"/>
          <w:szCs w:val="24"/>
        </w:rPr>
        <w:t xml:space="preserve"> όλα τα κρίσιμα ζητήματα που είχα αναδείξει:</w:t>
      </w:r>
    </w:p>
    <w:p w14:paraId="3ABFCFB9" w14:textId="6B90B9D5" w:rsidR="00FC0E6B" w:rsidRPr="00D67C2B" w:rsidRDefault="00FC0E6B" w:rsidP="00D67C2B">
      <w:pPr>
        <w:tabs>
          <w:tab w:val="left" w:pos="284"/>
        </w:tabs>
        <w:spacing w:after="0" w:line="360" w:lineRule="auto"/>
        <w:ind w:left="-425" w:right="-624"/>
        <w:jc w:val="both"/>
        <w:rPr>
          <w:rFonts w:ascii="Arial" w:hAnsi="Arial" w:cs="Arial"/>
          <w:sz w:val="24"/>
          <w:szCs w:val="24"/>
        </w:rPr>
      </w:pPr>
    </w:p>
    <w:p w14:paraId="7F4EC207" w14:textId="40E716A0" w:rsidR="00FC0E6B" w:rsidRDefault="00FC0E6B" w:rsidP="00D67C2B">
      <w:pPr>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t>- Ε</w:t>
      </w:r>
      <w:r w:rsidR="00D72BC5" w:rsidRPr="00D67C2B">
        <w:rPr>
          <w:rFonts w:ascii="Arial" w:hAnsi="Arial" w:cs="Arial"/>
          <w:sz w:val="24"/>
          <w:szCs w:val="24"/>
        </w:rPr>
        <w:t>πιβεβαιώθηκε και αναγνωρίστηκε το σοβαρότατο πρόβλημα, που έχει ανακύψει, με τις δεδομένες και υψηλές εφεξής χρεώσεις κατά την έκδοση γραμματίων με ψηφιακό τόπο</w:t>
      </w:r>
      <w:r w:rsidR="00257AC3" w:rsidRPr="00D67C2B">
        <w:rPr>
          <w:rFonts w:ascii="Arial" w:hAnsi="Arial" w:cs="Arial"/>
          <w:sz w:val="24"/>
          <w:szCs w:val="24"/>
        </w:rPr>
        <w:t xml:space="preserve">, όπως επίσης και το αναμφισβήτητο γεγονός ότι αυτά </w:t>
      </w:r>
      <w:r w:rsidR="00257AC3" w:rsidRPr="00D67C2B">
        <w:rPr>
          <w:rFonts w:ascii="Arial" w:hAnsi="Arial" w:cs="Arial"/>
          <w:b/>
          <w:bCs/>
          <w:sz w:val="24"/>
          <w:szCs w:val="24"/>
        </w:rPr>
        <w:t xml:space="preserve">έχουν </w:t>
      </w:r>
      <w:proofErr w:type="spellStart"/>
      <w:r w:rsidR="00257AC3" w:rsidRPr="00D67C2B">
        <w:rPr>
          <w:rFonts w:ascii="Arial" w:hAnsi="Arial" w:cs="Arial"/>
          <w:b/>
          <w:bCs/>
          <w:sz w:val="24"/>
          <w:szCs w:val="24"/>
        </w:rPr>
        <w:t>συνομολογηθεί</w:t>
      </w:r>
      <w:proofErr w:type="spellEnd"/>
      <w:r w:rsidR="00257AC3" w:rsidRPr="00D67C2B">
        <w:rPr>
          <w:rFonts w:ascii="Arial" w:hAnsi="Arial" w:cs="Arial"/>
          <w:sz w:val="24"/>
          <w:szCs w:val="24"/>
        </w:rPr>
        <w:t xml:space="preserve"> από πλευράς Δ.Σ.Α. στην Σύμβαση που έχει υπογραφεί.</w:t>
      </w:r>
      <w:r w:rsidR="000A76FD" w:rsidRPr="00D67C2B">
        <w:rPr>
          <w:rFonts w:ascii="Arial" w:hAnsi="Arial" w:cs="Arial"/>
          <w:sz w:val="24"/>
          <w:szCs w:val="24"/>
        </w:rPr>
        <w:t xml:space="preserve"> </w:t>
      </w:r>
      <w:r w:rsidRPr="00D67C2B">
        <w:rPr>
          <w:rFonts w:ascii="Arial" w:hAnsi="Arial" w:cs="Arial"/>
          <w:sz w:val="24"/>
          <w:szCs w:val="24"/>
        </w:rPr>
        <w:t>Και εί</w:t>
      </w:r>
      <w:r w:rsidR="001E4BFD" w:rsidRPr="00D67C2B">
        <w:rPr>
          <w:rFonts w:ascii="Arial" w:hAnsi="Arial" w:cs="Arial"/>
          <w:sz w:val="24"/>
          <w:szCs w:val="24"/>
        </w:rPr>
        <w:t>ναι πράγματι κρίμα που κάποιοι δεν έχουν το θάρρος να αναλάβουν την πολιτική ευθύνη τους.</w:t>
      </w:r>
    </w:p>
    <w:p w14:paraId="7C5BBDCE" w14:textId="77777777" w:rsidR="00B213EA" w:rsidRPr="00D67C2B" w:rsidRDefault="00B213EA" w:rsidP="00B213EA">
      <w:pPr>
        <w:tabs>
          <w:tab w:val="left" w:pos="284"/>
        </w:tabs>
        <w:spacing w:after="0" w:line="120" w:lineRule="auto"/>
        <w:ind w:left="-425" w:right="-624"/>
        <w:jc w:val="both"/>
        <w:rPr>
          <w:rFonts w:ascii="Arial" w:hAnsi="Arial" w:cs="Arial"/>
          <w:sz w:val="24"/>
          <w:szCs w:val="24"/>
        </w:rPr>
      </w:pPr>
    </w:p>
    <w:p w14:paraId="24AEB4E3" w14:textId="0A910E81" w:rsidR="00FC0E6B" w:rsidRDefault="00FC0E6B" w:rsidP="00D67C2B">
      <w:pPr>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t xml:space="preserve">- </w:t>
      </w:r>
      <w:r w:rsidR="00D72BC5" w:rsidRPr="00D67C2B">
        <w:rPr>
          <w:rFonts w:ascii="Arial" w:hAnsi="Arial" w:cs="Arial"/>
          <w:sz w:val="24"/>
          <w:szCs w:val="24"/>
        </w:rPr>
        <w:t xml:space="preserve">Διατρανώθηκε </w:t>
      </w:r>
      <w:r w:rsidR="00230D45" w:rsidRPr="00D67C2B">
        <w:rPr>
          <w:rFonts w:ascii="Arial" w:hAnsi="Arial" w:cs="Arial"/>
          <w:sz w:val="24"/>
          <w:szCs w:val="24"/>
        </w:rPr>
        <w:t xml:space="preserve">από </w:t>
      </w:r>
      <w:r w:rsidR="00230D45" w:rsidRPr="00D67C2B">
        <w:rPr>
          <w:rFonts w:ascii="Arial" w:hAnsi="Arial" w:cs="Arial"/>
          <w:b/>
          <w:bCs/>
          <w:sz w:val="24"/>
          <w:szCs w:val="24"/>
        </w:rPr>
        <w:t>όλους</w:t>
      </w:r>
      <w:r w:rsidR="00230D45" w:rsidRPr="00D67C2B">
        <w:rPr>
          <w:rFonts w:ascii="Arial" w:hAnsi="Arial" w:cs="Arial"/>
          <w:sz w:val="24"/>
          <w:szCs w:val="24"/>
        </w:rPr>
        <w:t xml:space="preserve"> </w:t>
      </w:r>
      <w:r w:rsidR="00D72BC5" w:rsidRPr="00D67C2B">
        <w:rPr>
          <w:rFonts w:ascii="Arial" w:hAnsi="Arial" w:cs="Arial"/>
          <w:sz w:val="24"/>
          <w:szCs w:val="24"/>
        </w:rPr>
        <w:t xml:space="preserve">στο Δ.Σ. η παραδοχή/συνομολόγηση ότι πράγματι οι νέες χρεώσεις/προμήθειες, καθώς και το περιβόητο επίμαχο </w:t>
      </w:r>
      <w:r w:rsidR="00D72BC5" w:rsidRPr="00D67C2B">
        <w:rPr>
          <w:rFonts w:ascii="Arial" w:hAnsi="Arial" w:cs="Arial"/>
          <w:b/>
          <w:bCs/>
          <w:sz w:val="24"/>
          <w:szCs w:val="24"/>
        </w:rPr>
        <w:t>«Παράρτημα Ι»</w:t>
      </w:r>
      <w:r w:rsidR="00D72BC5" w:rsidRPr="00D67C2B">
        <w:rPr>
          <w:rFonts w:ascii="Arial" w:hAnsi="Arial" w:cs="Arial"/>
          <w:sz w:val="24"/>
          <w:szCs w:val="24"/>
        </w:rPr>
        <w:t xml:space="preserve">, που τις περιέχει και τις επεξηγεί, </w:t>
      </w:r>
      <w:r w:rsidR="00D72BC5" w:rsidRPr="00D67C2B">
        <w:rPr>
          <w:rFonts w:ascii="Arial" w:hAnsi="Arial" w:cs="Arial"/>
          <w:b/>
          <w:bCs/>
          <w:sz w:val="24"/>
          <w:szCs w:val="24"/>
          <w:u w:val="single"/>
        </w:rPr>
        <w:t xml:space="preserve">ουδέποτε ετέθησαν υπ’ </w:t>
      </w:r>
      <w:proofErr w:type="spellStart"/>
      <w:r w:rsidR="00D72BC5" w:rsidRPr="00D67C2B">
        <w:rPr>
          <w:rFonts w:ascii="Arial" w:hAnsi="Arial" w:cs="Arial"/>
          <w:b/>
          <w:bCs/>
          <w:sz w:val="24"/>
          <w:szCs w:val="24"/>
          <w:u w:val="single"/>
        </w:rPr>
        <w:t>όψιν</w:t>
      </w:r>
      <w:proofErr w:type="spellEnd"/>
      <w:r w:rsidR="00D72BC5" w:rsidRPr="00D67C2B">
        <w:rPr>
          <w:rFonts w:ascii="Arial" w:hAnsi="Arial" w:cs="Arial"/>
          <w:b/>
          <w:bCs/>
          <w:sz w:val="24"/>
          <w:szCs w:val="24"/>
          <w:u w:val="single"/>
        </w:rPr>
        <w:t xml:space="preserve"> μας</w:t>
      </w:r>
      <w:r w:rsidR="00D72BC5" w:rsidRPr="00D67C2B">
        <w:rPr>
          <w:rFonts w:ascii="Arial" w:hAnsi="Arial" w:cs="Arial"/>
          <w:sz w:val="24"/>
          <w:szCs w:val="24"/>
        </w:rPr>
        <w:t xml:space="preserve"> κατά το κρίσιμο Δ.Σ. της 15.12.2022, όπου εγκρίναμε την επιλογή της συγκεκριμένης Τράπεζας για Τραπεζικό Συνεργάτη του Δ.Σ.Α. (και φυσικά ουδόλως </w:t>
      </w:r>
      <w:r w:rsidR="00397E67" w:rsidRPr="00D67C2B">
        <w:rPr>
          <w:rFonts w:ascii="Arial" w:hAnsi="Arial" w:cs="Arial"/>
          <w:sz w:val="24"/>
          <w:szCs w:val="24"/>
        </w:rPr>
        <w:t xml:space="preserve">και ουδέποτε </w:t>
      </w:r>
      <w:r w:rsidR="00D72BC5" w:rsidRPr="00D67C2B">
        <w:rPr>
          <w:rFonts w:ascii="Arial" w:hAnsi="Arial" w:cs="Arial"/>
          <w:sz w:val="24"/>
          <w:szCs w:val="24"/>
        </w:rPr>
        <w:t>εγκρίναμε συγκεκριμένο προς υπογραφή κείμενο/σχέδιο Συμβάσεως).</w:t>
      </w:r>
      <w:r w:rsidR="00A64DCD" w:rsidRPr="00D67C2B">
        <w:rPr>
          <w:rFonts w:ascii="Arial" w:hAnsi="Arial" w:cs="Arial"/>
          <w:sz w:val="24"/>
          <w:szCs w:val="24"/>
        </w:rPr>
        <w:t xml:space="preserve"> Το οποίο Παράρτημα Ι, με περισσή άνεση μας δήλωσαν κατηγορηματικά </w:t>
      </w:r>
      <w:r w:rsidR="000C6611" w:rsidRPr="00D67C2B">
        <w:rPr>
          <w:rFonts w:ascii="Arial" w:hAnsi="Arial" w:cs="Arial"/>
          <w:b/>
          <w:bCs/>
          <w:sz w:val="24"/>
          <w:szCs w:val="24"/>
        </w:rPr>
        <w:t xml:space="preserve">Πρόεδρος και αρμόδια Επιτροπή υπό την κυρία </w:t>
      </w:r>
      <w:proofErr w:type="spellStart"/>
      <w:r w:rsidR="000C6611" w:rsidRPr="00D67C2B">
        <w:rPr>
          <w:rFonts w:ascii="Arial" w:hAnsi="Arial" w:cs="Arial"/>
          <w:b/>
          <w:bCs/>
          <w:sz w:val="24"/>
          <w:szCs w:val="24"/>
        </w:rPr>
        <w:t>Μαρινέττα</w:t>
      </w:r>
      <w:proofErr w:type="spellEnd"/>
      <w:r w:rsidR="000C6611" w:rsidRPr="00D67C2B">
        <w:rPr>
          <w:rFonts w:ascii="Arial" w:hAnsi="Arial" w:cs="Arial"/>
          <w:b/>
          <w:bCs/>
          <w:sz w:val="24"/>
          <w:szCs w:val="24"/>
        </w:rPr>
        <w:t xml:space="preserve"> Γούναρη ότι</w:t>
      </w:r>
      <w:r w:rsidR="00A64DCD" w:rsidRPr="00D67C2B">
        <w:rPr>
          <w:rFonts w:ascii="Arial" w:hAnsi="Arial" w:cs="Arial"/>
          <w:sz w:val="24"/>
          <w:szCs w:val="24"/>
        </w:rPr>
        <w:t xml:space="preserve"> </w:t>
      </w:r>
      <w:r w:rsidR="00A64DCD" w:rsidRPr="00D67C2B">
        <w:rPr>
          <w:rFonts w:ascii="Arial" w:hAnsi="Arial" w:cs="Arial"/>
          <w:b/>
          <w:bCs/>
          <w:sz w:val="24"/>
          <w:szCs w:val="24"/>
        </w:rPr>
        <w:t>ήταν σε γνώση τους από την πρώτη στιγμή</w:t>
      </w:r>
      <w:r w:rsidR="00A64DCD" w:rsidRPr="00D67C2B">
        <w:rPr>
          <w:rFonts w:ascii="Arial" w:hAnsi="Arial" w:cs="Arial"/>
          <w:sz w:val="24"/>
          <w:szCs w:val="24"/>
        </w:rPr>
        <w:t xml:space="preserve"> («</w:t>
      </w:r>
      <w:r w:rsidR="00A64DCD" w:rsidRPr="00D67C2B">
        <w:rPr>
          <w:rFonts w:ascii="Arial" w:hAnsi="Arial" w:cs="Arial"/>
          <w:i/>
          <w:iCs/>
          <w:sz w:val="24"/>
          <w:szCs w:val="24"/>
        </w:rPr>
        <w:t xml:space="preserve">από την ημέρα που ανοίξαμε τις προσφορές </w:t>
      </w:r>
      <w:r w:rsidR="00A64DCD" w:rsidRPr="00D67C2B">
        <w:rPr>
          <w:rFonts w:ascii="Arial" w:hAnsi="Arial" w:cs="Arial"/>
          <w:b/>
          <w:bCs/>
          <w:i/>
          <w:iCs/>
          <w:sz w:val="24"/>
          <w:szCs w:val="24"/>
        </w:rPr>
        <w:t>τον Οκτώβριο</w:t>
      </w:r>
      <w:r w:rsidR="00A64DCD" w:rsidRPr="00D67C2B">
        <w:rPr>
          <w:rFonts w:ascii="Arial" w:hAnsi="Arial" w:cs="Arial"/>
          <w:sz w:val="24"/>
          <w:szCs w:val="24"/>
        </w:rPr>
        <w:t>» μας είπαν …).</w:t>
      </w:r>
    </w:p>
    <w:p w14:paraId="79E60F0D" w14:textId="77777777" w:rsidR="00B213EA" w:rsidRPr="00D67C2B" w:rsidRDefault="00B213EA" w:rsidP="00B213EA">
      <w:pPr>
        <w:tabs>
          <w:tab w:val="left" w:pos="284"/>
        </w:tabs>
        <w:spacing w:after="0" w:line="120" w:lineRule="auto"/>
        <w:ind w:left="-425" w:right="-624"/>
        <w:jc w:val="both"/>
        <w:rPr>
          <w:rFonts w:ascii="Arial" w:hAnsi="Arial" w:cs="Arial"/>
          <w:sz w:val="24"/>
          <w:szCs w:val="24"/>
        </w:rPr>
      </w:pPr>
    </w:p>
    <w:p w14:paraId="158C172C" w14:textId="4AA65C8E" w:rsidR="00525B15" w:rsidRPr="00D67C2B" w:rsidRDefault="00FC0E6B" w:rsidP="00D67C2B">
      <w:pPr>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lastRenderedPageBreak/>
        <w:t xml:space="preserve">- </w:t>
      </w:r>
      <w:r w:rsidR="00BF61C5" w:rsidRPr="00D67C2B">
        <w:rPr>
          <w:rFonts w:ascii="Arial" w:hAnsi="Arial" w:cs="Arial"/>
          <w:sz w:val="24"/>
          <w:szCs w:val="24"/>
        </w:rPr>
        <w:t xml:space="preserve">Χρεώσεις και Παραρτήματα </w:t>
      </w:r>
      <w:r w:rsidR="00525B15" w:rsidRPr="00D67C2B">
        <w:rPr>
          <w:rFonts w:ascii="Arial" w:hAnsi="Arial" w:cs="Arial"/>
          <w:sz w:val="24"/>
          <w:szCs w:val="24"/>
        </w:rPr>
        <w:t xml:space="preserve">τα οποία </w:t>
      </w:r>
      <w:r w:rsidR="00BF61C5" w:rsidRPr="00D67C2B">
        <w:rPr>
          <w:rFonts w:ascii="Arial" w:hAnsi="Arial" w:cs="Arial"/>
          <w:sz w:val="24"/>
          <w:szCs w:val="24"/>
        </w:rPr>
        <w:t xml:space="preserve">δεν εμφανίστηκαν </w:t>
      </w:r>
      <w:r w:rsidR="00BF61C5" w:rsidRPr="00D67C2B">
        <w:rPr>
          <w:rFonts w:ascii="Arial" w:hAnsi="Arial" w:cs="Arial"/>
          <w:b/>
          <w:bCs/>
          <w:sz w:val="24"/>
          <w:szCs w:val="24"/>
        </w:rPr>
        <w:t>ποτέ</w:t>
      </w:r>
      <w:r w:rsidR="00BF61C5" w:rsidRPr="00D67C2B">
        <w:rPr>
          <w:rFonts w:ascii="Arial" w:hAnsi="Arial" w:cs="Arial"/>
          <w:sz w:val="24"/>
          <w:szCs w:val="24"/>
        </w:rPr>
        <w:t xml:space="preserve"> στο </w:t>
      </w:r>
      <w:r w:rsidR="00E2078D" w:rsidRPr="00D67C2B">
        <w:rPr>
          <w:rFonts w:ascii="Arial" w:hAnsi="Arial" w:cs="Arial"/>
          <w:sz w:val="24"/>
          <w:szCs w:val="24"/>
        </w:rPr>
        <w:t xml:space="preserve">κρίσιμο </w:t>
      </w:r>
      <w:r w:rsidR="00BF61C5" w:rsidRPr="00D67C2B">
        <w:rPr>
          <w:rFonts w:ascii="Arial" w:hAnsi="Arial" w:cs="Arial"/>
          <w:sz w:val="24"/>
          <w:szCs w:val="24"/>
        </w:rPr>
        <w:t xml:space="preserve">Δ.Σ. από </w:t>
      </w:r>
      <w:r w:rsidR="00366A29" w:rsidRPr="00D67C2B">
        <w:rPr>
          <w:rFonts w:ascii="Arial" w:hAnsi="Arial" w:cs="Arial"/>
          <w:sz w:val="24"/>
          <w:szCs w:val="24"/>
        </w:rPr>
        <w:t xml:space="preserve">τον </w:t>
      </w:r>
      <w:r w:rsidR="00BF61C5" w:rsidRPr="00D67C2B">
        <w:rPr>
          <w:rFonts w:ascii="Arial" w:hAnsi="Arial" w:cs="Arial"/>
          <w:sz w:val="24"/>
          <w:szCs w:val="24"/>
        </w:rPr>
        <w:t xml:space="preserve">Πρόεδρο και </w:t>
      </w:r>
      <w:r w:rsidR="00366A29" w:rsidRPr="00D67C2B">
        <w:rPr>
          <w:rFonts w:ascii="Arial" w:hAnsi="Arial" w:cs="Arial"/>
          <w:sz w:val="24"/>
          <w:szCs w:val="24"/>
        </w:rPr>
        <w:t xml:space="preserve">την </w:t>
      </w:r>
      <w:r w:rsidR="00BF61C5" w:rsidRPr="00D67C2B">
        <w:rPr>
          <w:rFonts w:ascii="Arial" w:hAnsi="Arial" w:cs="Arial"/>
          <w:sz w:val="24"/>
          <w:szCs w:val="24"/>
        </w:rPr>
        <w:t>Επιτροπή</w:t>
      </w:r>
      <w:r w:rsidR="00366A29" w:rsidRPr="00D67C2B">
        <w:rPr>
          <w:rFonts w:ascii="Arial" w:hAnsi="Arial" w:cs="Arial"/>
          <w:sz w:val="24"/>
          <w:szCs w:val="24"/>
        </w:rPr>
        <w:t xml:space="preserve"> υπό την κυρία </w:t>
      </w:r>
      <w:proofErr w:type="spellStart"/>
      <w:r w:rsidR="00366A29" w:rsidRPr="00D67C2B">
        <w:rPr>
          <w:rFonts w:ascii="Arial" w:hAnsi="Arial" w:cs="Arial"/>
          <w:sz w:val="24"/>
          <w:szCs w:val="24"/>
        </w:rPr>
        <w:t>Μαρινέττα</w:t>
      </w:r>
      <w:proofErr w:type="spellEnd"/>
      <w:r w:rsidR="00366A29" w:rsidRPr="00D67C2B">
        <w:rPr>
          <w:rFonts w:ascii="Arial" w:hAnsi="Arial" w:cs="Arial"/>
          <w:sz w:val="24"/>
          <w:szCs w:val="24"/>
        </w:rPr>
        <w:t xml:space="preserve"> Γούναρη</w:t>
      </w:r>
      <w:r w:rsidR="00BF61C5" w:rsidRPr="00D67C2B">
        <w:rPr>
          <w:rFonts w:ascii="Arial" w:hAnsi="Arial" w:cs="Arial"/>
          <w:sz w:val="24"/>
          <w:szCs w:val="24"/>
        </w:rPr>
        <w:t>,</w:t>
      </w:r>
      <w:r w:rsidR="00525B15" w:rsidRPr="00D67C2B">
        <w:rPr>
          <w:rFonts w:ascii="Arial" w:hAnsi="Arial" w:cs="Arial"/>
          <w:sz w:val="24"/>
          <w:szCs w:val="24"/>
        </w:rPr>
        <w:t xml:space="preserve"> όπ</w:t>
      </w:r>
      <w:r w:rsidR="0066065A" w:rsidRPr="00D67C2B">
        <w:rPr>
          <w:rFonts w:ascii="Arial" w:hAnsi="Arial" w:cs="Arial"/>
          <w:sz w:val="24"/>
          <w:szCs w:val="24"/>
        </w:rPr>
        <w:t>ω</w:t>
      </w:r>
      <w:r w:rsidR="00525B15" w:rsidRPr="00D67C2B">
        <w:rPr>
          <w:rFonts w:ascii="Arial" w:hAnsi="Arial" w:cs="Arial"/>
          <w:sz w:val="24"/>
          <w:szCs w:val="24"/>
        </w:rPr>
        <w:t>ς πληθώρα Συμβούλων από όλο το «φάσμα» του Δ.Σ. βεβαίωσε.</w:t>
      </w:r>
      <w:r w:rsidR="00BF61C5" w:rsidRPr="00D67C2B">
        <w:rPr>
          <w:rFonts w:ascii="Arial" w:hAnsi="Arial" w:cs="Arial"/>
          <w:sz w:val="24"/>
          <w:szCs w:val="24"/>
        </w:rPr>
        <w:t xml:space="preserve"> </w:t>
      </w:r>
      <w:r w:rsidR="00525B15" w:rsidRPr="00D67C2B">
        <w:rPr>
          <w:rFonts w:ascii="Arial" w:hAnsi="Arial" w:cs="Arial"/>
          <w:sz w:val="24"/>
          <w:szCs w:val="24"/>
        </w:rPr>
        <w:t>Στις δε</w:t>
      </w:r>
      <w:r w:rsidR="00BF61C5" w:rsidRPr="00D67C2B">
        <w:rPr>
          <w:rFonts w:ascii="Arial" w:hAnsi="Arial" w:cs="Arial"/>
          <w:sz w:val="24"/>
          <w:szCs w:val="24"/>
        </w:rPr>
        <w:t xml:space="preserve"> </w:t>
      </w:r>
      <w:r w:rsidR="00E2078D" w:rsidRPr="00D67C2B">
        <w:rPr>
          <w:rFonts w:ascii="Arial" w:hAnsi="Arial" w:cs="Arial"/>
          <w:sz w:val="24"/>
          <w:szCs w:val="24"/>
        </w:rPr>
        <w:t xml:space="preserve">τότε </w:t>
      </w:r>
      <w:r w:rsidR="00BF61C5" w:rsidRPr="00D67C2B">
        <w:rPr>
          <w:rFonts w:ascii="Arial" w:hAnsi="Arial" w:cs="Arial"/>
          <w:sz w:val="24"/>
          <w:szCs w:val="24"/>
        </w:rPr>
        <w:t>ερωτήσεις</w:t>
      </w:r>
      <w:r w:rsidR="00A549F0" w:rsidRPr="00D67C2B">
        <w:rPr>
          <w:rFonts w:ascii="Arial" w:hAnsi="Arial" w:cs="Arial"/>
          <w:sz w:val="24"/>
          <w:szCs w:val="24"/>
        </w:rPr>
        <w:t xml:space="preserve"> (βλ. Πρακτικά)</w:t>
      </w:r>
      <w:r w:rsidR="00BF61C5" w:rsidRPr="00D67C2B">
        <w:rPr>
          <w:rFonts w:ascii="Arial" w:hAnsi="Arial" w:cs="Arial"/>
          <w:sz w:val="24"/>
          <w:szCs w:val="24"/>
        </w:rPr>
        <w:t xml:space="preserve"> «</w:t>
      </w:r>
      <w:r w:rsidR="00BF61C5" w:rsidRPr="00D67C2B">
        <w:rPr>
          <w:rFonts w:ascii="Arial" w:hAnsi="Arial" w:cs="Arial"/>
          <w:i/>
          <w:iCs/>
          <w:sz w:val="24"/>
          <w:szCs w:val="24"/>
        </w:rPr>
        <w:t xml:space="preserve">υπάρχει </w:t>
      </w:r>
      <w:r w:rsidR="00676CBC" w:rsidRPr="00D67C2B">
        <w:rPr>
          <w:rFonts w:ascii="Arial" w:hAnsi="Arial" w:cs="Arial"/>
          <w:i/>
          <w:iCs/>
          <w:sz w:val="24"/>
          <w:szCs w:val="24"/>
        </w:rPr>
        <w:t>οποιαδήποτε</w:t>
      </w:r>
      <w:r w:rsidR="00BF61C5" w:rsidRPr="00D67C2B">
        <w:rPr>
          <w:rFonts w:ascii="Arial" w:hAnsi="Arial" w:cs="Arial"/>
          <w:i/>
          <w:iCs/>
          <w:sz w:val="24"/>
          <w:szCs w:val="24"/>
        </w:rPr>
        <w:t xml:space="preserve"> </w:t>
      </w:r>
      <w:r w:rsidR="00BF61C5" w:rsidRPr="00D67C2B">
        <w:rPr>
          <w:rFonts w:ascii="Arial" w:hAnsi="Arial" w:cs="Arial"/>
          <w:i/>
          <w:iCs/>
          <w:sz w:val="24"/>
          <w:szCs w:val="24"/>
          <w:u w:val="single"/>
        </w:rPr>
        <w:t>αλλαγή</w:t>
      </w:r>
      <w:r w:rsidR="00BF61C5" w:rsidRPr="00D67C2B">
        <w:rPr>
          <w:rFonts w:ascii="Arial" w:hAnsi="Arial" w:cs="Arial"/>
          <w:i/>
          <w:iCs/>
          <w:sz w:val="24"/>
          <w:szCs w:val="24"/>
        </w:rPr>
        <w:t xml:space="preserve"> σε σχέση με την προηγούμενη Σύμβαση;</w:t>
      </w:r>
      <w:r w:rsidR="00BF61C5" w:rsidRPr="00D67C2B">
        <w:rPr>
          <w:rFonts w:ascii="Arial" w:hAnsi="Arial" w:cs="Arial"/>
          <w:sz w:val="24"/>
          <w:szCs w:val="24"/>
        </w:rPr>
        <w:t xml:space="preserve">» [σ.σ.: η οποία (όπως και ποτέ άλλωστε κατά το παρελθόν) </w:t>
      </w:r>
      <w:r w:rsidR="00BF61C5" w:rsidRPr="00D67C2B">
        <w:rPr>
          <w:rFonts w:ascii="Arial" w:hAnsi="Arial" w:cs="Arial"/>
          <w:sz w:val="24"/>
          <w:szCs w:val="24"/>
          <w:u w:val="single"/>
        </w:rPr>
        <w:t>ουδεμία</w:t>
      </w:r>
      <w:r w:rsidR="00BF61C5" w:rsidRPr="00D67C2B">
        <w:rPr>
          <w:rFonts w:ascii="Arial" w:hAnsi="Arial" w:cs="Arial"/>
          <w:sz w:val="24"/>
          <w:szCs w:val="24"/>
        </w:rPr>
        <w:t xml:space="preserve"> χρέωση περιείχε]</w:t>
      </w:r>
      <w:r w:rsidR="00D72BC5" w:rsidRPr="00D67C2B">
        <w:rPr>
          <w:rFonts w:ascii="Arial" w:hAnsi="Arial" w:cs="Arial"/>
          <w:sz w:val="24"/>
          <w:szCs w:val="24"/>
        </w:rPr>
        <w:t xml:space="preserve"> </w:t>
      </w:r>
      <w:r w:rsidR="00BF61C5" w:rsidRPr="00D67C2B">
        <w:rPr>
          <w:rFonts w:ascii="Arial" w:hAnsi="Arial" w:cs="Arial"/>
          <w:sz w:val="24"/>
          <w:szCs w:val="24"/>
        </w:rPr>
        <w:t xml:space="preserve">η </w:t>
      </w:r>
      <w:r w:rsidR="00676CBC" w:rsidRPr="00D67C2B">
        <w:rPr>
          <w:rFonts w:ascii="Arial" w:hAnsi="Arial" w:cs="Arial"/>
          <w:sz w:val="24"/>
          <w:szCs w:val="24"/>
        </w:rPr>
        <w:t>ξεκάθαρη</w:t>
      </w:r>
      <w:r w:rsidR="00BF61C5" w:rsidRPr="00D67C2B">
        <w:rPr>
          <w:rFonts w:ascii="Arial" w:hAnsi="Arial" w:cs="Arial"/>
          <w:sz w:val="24"/>
          <w:szCs w:val="24"/>
        </w:rPr>
        <w:t xml:space="preserve"> και σαφής απάντηση ήταν: «</w:t>
      </w:r>
      <w:r w:rsidR="00BF61C5" w:rsidRPr="00D67C2B">
        <w:rPr>
          <w:rFonts w:ascii="Arial" w:hAnsi="Arial" w:cs="Arial"/>
          <w:b/>
          <w:bCs/>
          <w:sz w:val="24"/>
          <w:szCs w:val="24"/>
          <w:u w:val="single"/>
        </w:rPr>
        <w:t>καμία απολύτως</w:t>
      </w:r>
      <w:r w:rsidR="00BF61C5" w:rsidRPr="00D67C2B">
        <w:rPr>
          <w:rFonts w:ascii="Arial" w:hAnsi="Arial" w:cs="Arial"/>
          <w:sz w:val="24"/>
          <w:szCs w:val="24"/>
        </w:rPr>
        <w:t>»</w:t>
      </w:r>
    </w:p>
    <w:p w14:paraId="458CBE1C" w14:textId="264586CE" w:rsidR="006919F6" w:rsidRDefault="00525B15" w:rsidP="00D67C2B">
      <w:pPr>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t xml:space="preserve">    Βρίσκω, λοιπόν, λογική την έντονη αντίδραση των παραπάνω Συμβούλων, όταν ουσιαστικώς </w:t>
      </w:r>
      <w:r w:rsidR="007072F7" w:rsidRPr="00D67C2B">
        <w:rPr>
          <w:rFonts w:ascii="Arial" w:hAnsi="Arial" w:cs="Arial"/>
          <w:sz w:val="24"/>
          <w:szCs w:val="24"/>
        </w:rPr>
        <w:t xml:space="preserve">κάποιοι </w:t>
      </w:r>
      <w:proofErr w:type="spellStart"/>
      <w:r w:rsidR="007072F7" w:rsidRPr="00D67C2B">
        <w:rPr>
          <w:rFonts w:ascii="Arial" w:hAnsi="Arial" w:cs="Arial"/>
          <w:sz w:val="24"/>
          <w:szCs w:val="24"/>
        </w:rPr>
        <w:t>επ</w:t>
      </w:r>
      <w:r w:rsidR="00714B2C" w:rsidRPr="00D67C2B">
        <w:rPr>
          <w:rFonts w:ascii="Arial" w:hAnsi="Arial" w:cs="Arial"/>
          <w:sz w:val="24"/>
          <w:szCs w:val="24"/>
        </w:rPr>
        <w:t>ε</w:t>
      </w:r>
      <w:r w:rsidR="007072F7" w:rsidRPr="00D67C2B">
        <w:rPr>
          <w:rFonts w:ascii="Arial" w:hAnsi="Arial" w:cs="Arial"/>
          <w:sz w:val="24"/>
          <w:szCs w:val="24"/>
        </w:rPr>
        <w:t>χείρησαν</w:t>
      </w:r>
      <w:proofErr w:type="spellEnd"/>
      <w:r w:rsidR="007072F7" w:rsidRPr="00D67C2B">
        <w:rPr>
          <w:rFonts w:ascii="Arial" w:hAnsi="Arial" w:cs="Arial"/>
          <w:sz w:val="24"/>
          <w:szCs w:val="24"/>
        </w:rPr>
        <w:t xml:space="preserve"> να ψελλίσουν </w:t>
      </w:r>
      <w:r w:rsidRPr="00D67C2B">
        <w:rPr>
          <w:rFonts w:ascii="Arial" w:hAnsi="Arial" w:cs="Arial"/>
          <w:sz w:val="24"/>
          <w:szCs w:val="24"/>
        </w:rPr>
        <w:t xml:space="preserve">ότι </w:t>
      </w:r>
      <w:r w:rsidR="00BF61C5" w:rsidRPr="00D67C2B">
        <w:rPr>
          <w:rFonts w:ascii="Arial" w:hAnsi="Arial" w:cs="Arial"/>
          <w:sz w:val="24"/>
          <w:szCs w:val="24"/>
        </w:rPr>
        <w:t xml:space="preserve">θα έπρεπε </w:t>
      </w:r>
      <w:r w:rsidR="006919F6" w:rsidRPr="00D67C2B">
        <w:rPr>
          <w:rFonts w:ascii="Arial" w:hAnsi="Arial" w:cs="Arial"/>
          <w:sz w:val="24"/>
          <w:szCs w:val="24"/>
        </w:rPr>
        <w:t xml:space="preserve">τάχα </w:t>
      </w:r>
      <w:r w:rsidRPr="00D67C2B">
        <w:rPr>
          <w:rFonts w:ascii="Arial" w:hAnsi="Arial" w:cs="Arial"/>
          <w:sz w:val="24"/>
          <w:szCs w:val="24"/>
        </w:rPr>
        <w:t xml:space="preserve">τα λοιπά (πλην Προέδρου και αρμόδιας Επιτροπής) μέλη του Δ.Σ. </w:t>
      </w:r>
      <w:r w:rsidR="00BF61C5" w:rsidRPr="00D67C2B">
        <w:rPr>
          <w:rFonts w:ascii="Arial" w:hAnsi="Arial" w:cs="Arial"/>
          <w:sz w:val="24"/>
          <w:szCs w:val="24"/>
        </w:rPr>
        <w:t xml:space="preserve">να … μαντέψουμε ότι κάπου </w:t>
      </w:r>
      <w:r w:rsidR="00FF01E6" w:rsidRPr="00D67C2B">
        <w:rPr>
          <w:rFonts w:ascii="Arial" w:hAnsi="Arial" w:cs="Arial"/>
          <w:sz w:val="24"/>
          <w:szCs w:val="24"/>
        </w:rPr>
        <w:t xml:space="preserve">σε κάποιο συρτάρι </w:t>
      </w:r>
      <w:r w:rsidR="00BF61C5" w:rsidRPr="00D67C2B">
        <w:rPr>
          <w:rFonts w:ascii="Arial" w:hAnsi="Arial" w:cs="Arial"/>
          <w:sz w:val="24"/>
          <w:szCs w:val="24"/>
        </w:rPr>
        <w:t xml:space="preserve">βρίσκονται … κρυμμένες κάποιες χρεώσεις … </w:t>
      </w:r>
      <w:r w:rsidR="006919F6" w:rsidRPr="00D67C2B">
        <w:rPr>
          <w:rFonts w:ascii="Arial" w:hAnsi="Arial" w:cs="Arial"/>
          <w:sz w:val="24"/>
          <w:szCs w:val="24"/>
        </w:rPr>
        <w:t xml:space="preserve">Τελικώς, αντιλαμβανόμενοι και οι ίδιοι την φαιδρότητα και το απολύτως αβάσιμο του εγχειρήματος, </w:t>
      </w:r>
      <w:r w:rsidR="00D60E72" w:rsidRPr="00D67C2B">
        <w:rPr>
          <w:rFonts w:ascii="Arial" w:hAnsi="Arial" w:cs="Arial"/>
          <w:sz w:val="24"/>
          <w:szCs w:val="24"/>
        </w:rPr>
        <w:t xml:space="preserve">το </w:t>
      </w:r>
      <w:r w:rsidR="006919F6" w:rsidRPr="00D67C2B">
        <w:rPr>
          <w:rFonts w:ascii="Arial" w:hAnsi="Arial" w:cs="Arial"/>
          <w:sz w:val="24"/>
          <w:szCs w:val="24"/>
        </w:rPr>
        <w:t xml:space="preserve">εγκατέλειψαν και οι τελευταίοι «πρόθυμοι» υποστηρικτές της απέλπιδας αυτής προσπάθειας </w:t>
      </w:r>
      <w:r w:rsidR="00FF01E6" w:rsidRPr="00D67C2B">
        <w:rPr>
          <w:rFonts w:ascii="Arial" w:hAnsi="Arial" w:cs="Arial"/>
          <w:sz w:val="24"/>
          <w:szCs w:val="24"/>
        </w:rPr>
        <w:t xml:space="preserve">δήθεν </w:t>
      </w:r>
      <w:r w:rsidR="006919F6" w:rsidRPr="00D67C2B">
        <w:rPr>
          <w:rFonts w:ascii="Arial" w:hAnsi="Arial" w:cs="Arial"/>
          <w:sz w:val="24"/>
          <w:szCs w:val="24"/>
        </w:rPr>
        <w:t>«επιμερισμού των ευθυνών» …</w:t>
      </w:r>
    </w:p>
    <w:p w14:paraId="54515CC9" w14:textId="77777777" w:rsidR="00B213EA" w:rsidRPr="00D67C2B" w:rsidRDefault="00B213EA" w:rsidP="00B213EA">
      <w:pPr>
        <w:tabs>
          <w:tab w:val="left" w:pos="284"/>
        </w:tabs>
        <w:spacing w:after="0" w:line="120" w:lineRule="auto"/>
        <w:ind w:left="-425" w:right="-624"/>
        <w:jc w:val="both"/>
        <w:rPr>
          <w:rFonts w:ascii="Arial" w:hAnsi="Arial" w:cs="Arial"/>
          <w:sz w:val="24"/>
          <w:szCs w:val="24"/>
        </w:rPr>
      </w:pPr>
    </w:p>
    <w:p w14:paraId="5B19BF24" w14:textId="0CF02567" w:rsidR="00F77B11" w:rsidRDefault="00F77B11" w:rsidP="00D67C2B">
      <w:pPr>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t xml:space="preserve">- Απαράδεκτη είναι και η προσπάθεια </w:t>
      </w:r>
      <w:proofErr w:type="spellStart"/>
      <w:r w:rsidRPr="00D67C2B">
        <w:rPr>
          <w:rFonts w:ascii="Arial" w:hAnsi="Arial" w:cs="Arial"/>
          <w:sz w:val="24"/>
          <w:szCs w:val="24"/>
        </w:rPr>
        <w:t>μετακύλισης</w:t>
      </w:r>
      <w:proofErr w:type="spellEnd"/>
      <w:r w:rsidRPr="00D67C2B">
        <w:rPr>
          <w:rFonts w:ascii="Arial" w:hAnsi="Arial" w:cs="Arial"/>
          <w:sz w:val="24"/>
          <w:szCs w:val="24"/>
        </w:rPr>
        <w:t xml:space="preserve"> των ευθυνών στον υπάλληλο – Οικονομικό Διευθυντή του Δ.Σ.Α. Άλλωστε, το όποιο</w:t>
      </w:r>
      <w:r w:rsidR="00B213EA">
        <w:rPr>
          <w:rFonts w:ascii="Arial" w:hAnsi="Arial" w:cs="Arial"/>
          <w:sz w:val="24"/>
          <w:szCs w:val="24"/>
        </w:rPr>
        <w:t xml:space="preserve"> (μικρό ή μεγάλο)</w:t>
      </w:r>
      <w:r w:rsidRPr="00D67C2B">
        <w:rPr>
          <w:rFonts w:ascii="Arial" w:hAnsi="Arial" w:cs="Arial"/>
          <w:sz w:val="24"/>
          <w:szCs w:val="24"/>
        </w:rPr>
        <w:t xml:space="preserve"> ποσό </w:t>
      </w:r>
      <w:r w:rsidRPr="00B213EA">
        <w:rPr>
          <w:rFonts w:ascii="Arial" w:hAnsi="Arial" w:cs="Arial"/>
          <w:b/>
          <w:bCs/>
          <w:sz w:val="24"/>
          <w:szCs w:val="24"/>
        </w:rPr>
        <w:t>χρεώσεων</w:t>
      </w:r>
      <w:r w:rsidRPr="00D67C2B">
        <w:rPr>
          <w:rFonts w:ascii="Arial" w:hAnsi="Arial" w:cs="Arial"/>
          <w:sz w:val="24"/>
          <w:szCs w:val="24"/>
        </w:rPr>
        <w:t xml:space="preserve"> είχε εκείνος υπολογίσει -κατά τον, έστω εσφαλμένο, υπολογισμό του- </w:t>
      </w:r>
      <w:r w:rsidRPr="00D67C2B">
        <w:rPr>
          <w:rFonts w:ascii="Arial" w:hAnsi="Arial" w:cs="Arial"/>
          <w:sz w:val="24"/>
          <w:szCs w:val="24"/>
          <w:u w:val="single"/>
        </w:rPr>
        <w:t>έπρεπε να παρουσιαστεί στο Δ.Σ.</w:t>
      </w:r>
      <w:r w:rsidRPr="00D67C2B">
        <w:rPr>
          <w:rFonts w:ascii="Arial" w:hAnsi="Arial" w:cs="Arial"/>
          <w:sz w:val="24"/>
          <w:szCs w:val="24"/>
        </w:rPr>
        <w:t xml:space="preserve"> από τον Πρόεδρο και την Επιτροπή και όχι να αποσιωπηθεί με παράλληλες διαβεβαιώσεις «</w:t>
      </w:r>
      <w:r w:rsidRPr="00D67C2B">
        <w:rPr>
          <w:rFonts w:ascii="Arial" w:hAnsi="Arial" w:cs="Arial"/>
          <w:i/>
          <w:iCs/>
          <w:sz w:val="24"/>
          <w:szCs w:val="24"/>
        </w:rPr>
        <w:t>καμία απολύτως αλλαγή</w:t>
      </w:r>
      <w:r w:rsidRPr="00D67C2B">
        <w:rPr>
          <w:rFonts w:ascii="Arial" w:hAnsi="Arial" w:cs="Arial"/>
          <w:sz w:val="24"/>
          <w:szCs w:val="24"/>
        </w:rPr>
        <w:t>».</w:t>
      </w:r>
    </w:p>
    <w:p w14:paraId="73D7A2A7" w14:textId="77777777" w:rsidR="004757D7" w:rsidRPr="00D67C2B" w:rsidRDefault="004757D7" w:rsidP="004757D7">
      <w:pPr>
        <w:tabs>
          <w:tab w:val="left" w:pos="284"/>
        </w:tabs>
        <w:spacing w:after="0" w:line="120" w:lineRule="auto"/>
        <w:ind w:left="-425" w:right="-624"/>
        <w:jc w:val="both"/>
        <w:rPr>
          <w:rFonts w:ascii="Arial" w:hAnsi="Arial" w:cs="Arial"/>
          <w:sz w:val="24"/>
          <w:szCs w:val="24"/>
        </w:rPr>
      </w:pPr>
    </w:p>
    <w:p w14:paraId="3021ED9B" w14:textId="0CB5DC4E" w:rsidR="00B30D8F" w:rsidRDefault="00F77B11" w:rsidP="00D67C2B">
      <w:pPr>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t xml:space="preserve">- </w:t>
      </w:r>
      <w:r w:rsidR="00B62347" w:rsidRPr="00D67C2B">
        <w:rPr>
          <w:rFonts w:ascii="Arial" w:hAnsi="Arial" w:cs="Arial"/>
          <w:sz w:val="24"/>
          <w:szCs w:val="24"/>
        </w:rPr>
        <w:t xml:space="preserve">Επιβεβαιώθηκε και </w:t>
      </w:r>
      <w:r w:rsidRPr="00D67C2B">
        <w:rPr>
          <w:rFonts w:ascii="Arial" w:hAnsi="Arial" w:cs="Arial"/>
          <w:sz w:val="24"/>
          <w:szCs w:val="24"/>
        </w:rPr>
        <w:t>η</w:t>
      </w:r>
      <w:r w:rsidR="009202A9" w:rsidRPr="00D67C2B">
        <w:rPr>
          <w:rFonts w:ascii="Arial" w:hAnsi="Arial" w:cs="Arial"/>
          <w:sz w:val="24"/>
          <w:szCs w:val="24"/>
        </w:rPr>
        <w:t xml:space="preserve"> </w:t>
      </w:r>
      <w:r w:rsidR="00B62347" w:rsidRPr="00D67C2B">
        <w:rPr>
          <w:rFonts w:ascii="Arial" w:hAnsi="Arial" w:cs="Arial"/>
          <w:sz w:val="24"/>
          <w:szCs w:val="24"/>
        </w:rPr>
        <w:t xml:space="preserve">πληροφορία </w:t>
      </w:r>
      <w:r w:rsidRPr="00D67C2B">
        <w:rPr>
          <w:rFonts w:ascii="Arial" w:hAnsi="Arial" w:cs="Arial"/>
          <w:sz w:val="24"/>
          <w:szCs w:val="24"/>
        </w:rPr>
        <w:t>(</w:t>
      </w:r>
      <w:r w:rsidR="00B62347" w:rsidRPr="00D67C2B">
        <w:rPr>
          <w:rFonts w:ascii="Arial" w:hAnsi="Arial" w:cs="Arial"/>
          <w:sz w:val="24"/>
          <w:szCs w:val="24"/>
        </w:rPr>
        <w:t xml:space="preserve">για την οποία </w:t>
      </w:r>
      <w:r w:rsidRPr="00D67C2B">
        <w:rPr>
          <w:rFonts w:ascii="Arial" w:hAnsi="Arial" w:cs="Arial"/>
          <w:sz w:val="24"/>
          <w:szCs w:val="24"/>
        </w:rPr>
        <w:t xml:space="preserve">επίσης </w:t>
      </w:r>
      <w:r w:rsidR="00B62347" w:rsidRPr="00D67C2B">
        <w:rPr>
          <w:rFonts w:ascii="Arial" w:hAnsi="Arial" w:cs="Arial"/>
          <w:sz w:val="24"/>
          <w:szCs w:val="24"/>
        </w:rPr>
        <w:t xml:space="preserve">εναγωνίως συνεχώς ρωτούσα εγγράφως τον Πρόεδρο) ότι </w:t>
      </w:r>
      <w:r w:rsidR="00A64DCD" w:rsidRPr="00D67C2B">
        <w:rPr>
          <w:rFonts w:ascii="Arial" w:hAnsi="Arial" w:cs="Arial"/>
          <w:b/>
          <w:bCs/>
          <w:sz w:val="24"/>
          <w:szCs w:val="24"/>
        </w:rPr>
        <w:t xml:space="preserve">όντως </w:t>
      </w:r>
      <w:r w:rsidR="00B62347" w:rsidRPr="00D67C2B">
        <w:rPr>
          <w:rFonts w:ascii="Arial" w:hAnsi="Arial" w:cs="Arial"/>
          <w:b/>
          <w:bCs/>
          <w:sz w:val="24"/>
          <w:szCs w:val="24"/>
        </w:rPr>
        <w:t>από 0</w:t>
      </w:r>
      <w:r w:rsidRPr="00D67C2B">
        <w:rPr>
          <w:rFonts w:ascii="Arial" w:hAnsi="Arial" w:cs="Arial"/>
          <w:b/>
          <w:bCs/>
          <w:sz w:val="24"/>
          <w:szCs w:val="24"/>
        </w:rPr>
        <w:t>8</w:t>
      </w:r>
      <w:r w:rsidR="00B62347" w:rsidRPr="00D67C2B">
        <w:rPr>
          <w:rFonts w:ascii="Arial" w:hAnsi="Arial" w:cs="Arial"/>
          <w:b/>
          <w:bCs/>
          <w:sz w:val="24"/>
          <w:szCs w:val="24"/>
        </w:rPr>
        <w:t xml:space="preserve">.02.2023 έχουν αρχίσει </w:t>
      </w:r>
      <w:r w:rsidR="0074135A" w:rsidRPr="00D67C2B">
        <w:rPr>
          <w:rFonts w:ascii="Arial" w:hAnsi="Arial" w:cs="Arial"/>
          <w:b/>
          <w:bCs/>
          <w:sz w:val="24"/>
          <w:szCs w:val="24"/>
        </w:rPr>
        <w:t xml:space="preserve">να επιβάλλονται </w:t>
      </w:r>
      <w:r w:rsidR="00B62347" w:rsidRPr="00D67C2B">
        <w:rPr>
          <w:rFonts w:ascii="Arial" w:hAnsi="Arial" w:cs="Arial"/>
          <w:b/>
          <w:bCs/>
          <w:sz w:val="24"/>
          <w:szCs w:val="24"/>
        </w:rPr>
        <w:t>οι νέες χρεώσεις</w:t>
      </w:r>
      <w:r w:rsidR="00B62347" w:rsidRPr="00D67C2B">
        <w:rPr>
          <w:rFonts w:ascii="Arial" w:hAnsi="Arial" w:cs="Arial"/>
          <w:sz w:val="24"/>
          <w:szCs w:val="24"/>
        </w:rPr>
        <w:t xml:space="preserve"> (ως προς τον Δ.Σ.Α.</w:t>
      </w:r>
      <w:r w:rsidR="00B30D8F" w:rsidRPr="00D67C2B">
        <w:rPr>
          <w:rFonts w:ascii="Arial" w:hAnsi="Arial" w:cs="Arial"/>
          <w:sz w:val="24"/>
          <w:szCs w:val="24"/>
        </w:rPr>
        <w:t xml:space="preserve">/το </w:t>
      </w:r>
      <w:r w:rsidR="00B30D8F" w:rsidRPr="00D67C2B">
        <w:rPr>
          <w:rFonts w:ascii="Arial" w:hAnsi="Arial" w:cs="Arial"/>
          <w:sz w:val="24"/>
          <w:szCs w:val="24"/>
          <w:lang w:val="en-US"/>
        </w:rPr>
        <w:t>Portal</w:t>
      </w:r>
      <w:r w:rsidR="00B62347" w:rsidRPr="00D67C2B">
        <w:rPr>
          <w:rFonts w:ascii="Arial" w:hAnsi="Arial" w:cs="Arial"/>
          <w:sz w:val="24"/>
          <w:szCs w:val="24"/>
        </w:rPr>
        <w:t xml:space="preserve"> πάντα) 0,54</w:t>
      </w:r>
      <w:r w:rsidR="000B16A0" w:rsidRPr="00D67C2B">
        <w:rPr>
          <w:rFonts w:ascii="Arial" w:hAnsi="Arial" w:cs="Arial"/>
          <w:sz w:val="24"/>
          <w:szCs w:val="24"/>
        </w:rPr>
        <w:t xml:space="preserve">% επί κάθε </w:t>
      </w:r>
      <w:proofErr w:type="spellStart"/>
      <w:r w:rsidR="000B16A0" w:rsidRPr="00D67C2B">
        <w:rPr>
          <w:rFonts w:ascii="Arial" w:hAnsi="Arial" w:cs="Arial"/>
          <w:sz w:val="24"/>
          <w:szCs w:val="24"/>
        </w:rPr>
        <w:t>εκδοθέν</w:t>
      </w:r>
      <w:r w:rsidR="007D5180" w:rsidRPr="00D67C2B">
        <w:rPr>
          <w:rFonts w:ascii="Arial" w:hAnsi="Arial" w:cs="Arial"/>
          <w:sz w:val="24"/>
          <w:szCs w:val="24"/>
        </w:rPr>
        <w:t>τος</w:t>
      </w:r>
      <w:proofErr w:type="spellEnd"/>
      <w:r w:rsidR="0074135A" w:rsidRPr="00D67C2B">
        <w:rPr>
          <w:rFonts w:ascii="Arial" w:hAnsi="Arial" w:cs="Arial"/>
          <w:sz w:val="24"/>
          <w:szCs w:val="24"/>
        </w:rPr>
        <w:t xml:space="preserve"> </w:t>
      </w:r>
      <w:r w:rsidR="000B16A0" w:rsidRPr="00D67C2B">
        <w:rPr>
          <w:rFonts w:ascii="Arial" w:hAnsi="Arial" w:cs="Arial"/>
          <w:sz w:val="24"/>
          <w:szCs w:val="24"/>
        </w:rPr>
        <w:t>γραμμ</w:t>
      </w:r>
      <w:r w:rsidR="007D5180" w:rsidRPr="00D67C2B">
        <w:rPr>
          <w:rFonts w:ascii="Arial" w:hAnsi="Arial" w:cs="Arial"/>
          <w:sz w:val="24"/>
          <w:szCs w:val="24"/>
        </w:rPr>
        <w:t>α</w:t>
      </w:r>
      <w:r w:rsidR="000B16A0" w:rsidRPr="00D67C2B">
        <w:rPr>
          <w:rFonts w:ascii="Arial" w:hAnsi="Arial" w:cs="Arial"/>
          <w:sz w:val="24"/>
          <w:szCs w:val="24"/>
        </w:rPr>
        <w:t>τ</w:t>
      </w:r>
      <w:r w:rsidR="007D5180" w:rsidRPr="00D67C2B">
        <w:rPr>
          <w:rFonts w:ascii="Arial" w:hAnsi="Arial" w:cs="Arial"/>
          <w:sz w:val="24"/>
          <w:szCs w:val="24"/>
        </w:rPr>
        <w:t xml:space="preserve">ίου </w:t>
      </w:r>
      <w:r w:rsidR="000B16A0" w:rsidRPr="00D67C2B">
        <w:rPr>
          <w:rFonts w:ascii="Arial" w:hAnsi="Arial" w:cs="Arial"/>
          <w:sz w:val="24"/>
          <w:szCs w:val="24"/>
        </w:rPr>
        <w:t>(επί του πληρωτέου ποσού).</w:t>
      </w:r>
      <w:r w:rsidR="00FF01E6" w:rsidRPr="00D67C2B">
        <w:rPr>
          <w:rFonts w:ascii="Arial" w:hAnsi="Arial" w:cs="Arial"/>
          <w:sz w:val="24"/>
          <w:szCs w:val="24"/>
        </w:rPr>
        <w:t xml:space="preserve"> </w:t>
      </w:r>
      <w:r w:rsidR="0074135A" w:rsidRPr="00D67C2B">
        <w:rPr>
          <w:rFonts w:ascii="Arial" w:hAnsi="Arial" w:cs="Arial"/>
          <w:sz w:val="24"/>
          <w:szCs w:val="24"/>
        </w:rPr>
        <w:t xml:space="preserve">Δεν λάβαμε απάντηση για το ποιο είναι το ήδη </w:t>
      </w:r>
      <w:proofErr w:type="spellStart"/>
      <w:r w:rsidR="0074135A" w:rsidRPr="00D67C2B">
        <w:rPr>
          <w:rFonts w:ascii="Arial" w:hAnsi="Arial" w:cs="Arial"/>
          <w:sz w:val="24"/>
          <w:szCs w:val="24"/>
        </w:rPr>
        <w:t>χρεωθέν</w:t>
      </w:r>
      <w:proofErr w:type="spellEnd"/>
      <w:r w:rsidR="0074135A" w:rsidRPr="00D67C2B">
        <w:rPr>
          <w:rFonts w:ascii="Arial" w:hAnsi="Arial" w:cs="Arial"/>
          <w:sz w:val="24"/>
          <w:szCs w:val="24"/>
        </w:rPr>
        <w:t xml:space="preserve"> ποσό – κάνω έναν (πρόχειρο και αυθαίρετο) υπολογισμό: </w:t>
      </w:r>
      <w:r w:rsidR="0074135A" w:rsidRPr="004757D7">
        <w:rPr>
          <w:rFonts w:ascii="Arial" w:hAnsi="Arial" w:cs="Arial"/>
          <w:b/>
          <w:bCs/>
          <w:sz w:val="24"/>
          <w:szCs w:val="24"/>
        </w:rPr>
        <w:t>~312.000 €</w:t>
      </w:r>
      <w:r w:rsidR="0074135A" w:rsidRPr="00D67C2B">
        <w:rPr>
          <w:rFonts w:ascii="Arial" w:hAnsi="Arial" w:cs="Arial"/>
          <w:sz w:val="24"/>
          <w:szCs w:val="24"/>
        </w:rPr>
        <w:t xml:space="preserve"> (που ήταν η </w:t>
      </w:r>
      <w:r w:rsidR="00987CCD" w:rsidRPr="00D67C2B">
        <w:rPr>
          <w:rFonts w:ascii="Arial" w:hAnsi="Arial" w:cs="Arial"/>
          <w:sz w:val="24"/>
          <w:szCs w:val="24"/>
        </w:rPr>
        <w:t xml:space="preserve">επιβεβαιωμένη </w:t>
      </w:r>
      <w:r w:rsidR="0074135A" w:rsidRPr="00D67C2B">
        <w:rPr>
          <w:rFonts w:ascii="Arial" w:hAnsi="Arial" w:cs="Arial"/>
          <w:sz w:val="24"/>
          <w:szCs w:val="24"/>
        </w:rPr>
        <w:t>εκτιμώμενη ετήσια επιβάρυνση</w:t>
      </w:r>
      <w:r w:rsidR="004971F4">
        <w:rPr>
          <w:rFonts w:ascii="Arial" w:hAnsi="Arial" w:cs="Arial"/>
          <w:sz w:val="24"/>
          <w:szCs w:val="24"/>
        </w:rPr>
        <w:t xml:space="preserve"> και </w:t>
      </w:r>
      <w:proofErr w:type="spellStart"/>
      <w:r w:rsidR="004971F4" w:rsidRPr="004971F4">
        <w:rPr>
          <w:rFonts w:ascii="Arial" w:hAnsi="Arial" w:cs="Arial"/>
          <w:sz w:val="24"/>
          <w:szCs w:val="24"/>
          <w:u w:val="single"/>
        </w:rPr>
        <w:t>συνομολογήθηκε</w:t>
      </w:r>
      <w:proofErr w:type="spellEnd"/>
      <w:r w:rsidR="004971F4">
        <w:rPr>
          <w:rFonts w:ascii="Arial" w:hAnsi="Arial" w:cs="Arial"/>
          <w:sz w:val="24"/>
          <w:szCs w:val="24"/>
        </w:rPr>
        <w:t xml:space="preserve"> και στο Δ.Σ.</w:t>
      </w:r>
      <w:r w:rsidR="0074135A" w:rsidRPr="00D67C2B">
        <w:rPr>
          <w:rFonts w:ascii="Arial" w:hAnsi="Arial" w:cs="Arial"/>
          <w:sz w:val="24"/>
          <w:szCs w:val="24"/>
        </w:rPr>
        <w:t>) δια 12</w:t>
      </w:r>
      <w:r w:rsidR="00987CCD" w:rsidRPr="00D67C2B">
        <w:rPr>
          <w:rFonts w:ascii="Arial" w:hAnsi="Arial" w:cs="Arial"/>
          <w:sz w:val="24"/>
          <w:szCs w:val="24"/>
        </w:rPr>
        <w:t xml:space="preserve"> μήνες</w:t>
      </w:r>
      <w:r w:rsidR="0074135A" w:rsidRPr="00D67C2B">
        <w:rPr>
          <w:rFonts w:ascii="Arial" w:hAnsi="Arial" w:cs="Arial"/>
          <w:sz w:val="24"/>
          <w:szCs w:val="24"/>
        </w:rPr>
        <w:t xml:space="preserve"> = </w:t>
      </w:r>
      <w:r w:rsidR="0074135A" w:rsidRPr="00D67C2B">
        <w:rPr>
          <w:rFonts w:ascii="Arial" w:hAnsi="Arial" w:cs="Arial"/>
          <w:b/>
          <w:bCs/>
          <w:sz w:val="24"/>
          <w:szCs w:val="24"/>
        </w:rPr>
        <w:t>~26.000 €</w:t>
      </w:r>
      <w:r w:rsidR="0074135A" w:rsidRPr="00D67C2B">
        <w:rPr>
          <w:rFonts w:ascii="Arial" w:hAnsi="Arial" w:cs="Arial"/>
          <w:sz w:val="24"/>
          <w:szCs w:val="24"/>
        </w:rPr>
        <w:t xml:space="preserve"> για έναν μήνα … Αναμέν</w:t>
      </w:r>
      <w:r w:rsidR="00B30D8F" w:rsidRPr="00D67C2B">
        <w:rPr>
          <w:rFonts w:ascii="Arial" w:hAnsi="Arial" w:cs="Arial"/>
          <w:sz w:val="24"/>
          <w:szCs w:val="24"/>
        </w:rPr>
        <w:t>ουμε</w:t>
      </w:r>
      <w:r w:rsidR="0074135A" w:rsidRPr="00D67C2B">
        <w:rPr>
          <w:rFonts w:ascii="Arial" w:hAnsi="Arial" w:cs="Arial"/>
          <w:sz w:val="24"/>
          <w:szCs w:val="24"/>
        </w:rPr>
        <w:t xml:space="preserve"> την επίσημη τελική χρέωση …</w:t>
      </w:r>
      <w:r w:rsidR="00DF4773" w:rsidRPr="00D67C2B">
        <w:rPr>
          <w:rFonts w:ascii="Arial" w:hAnsi="Arial" w:cs="Arial"/>
          <w:sz w:val="24"/>
          <w:szCs w:val="24"/>
        </w:rPr>
        <w:t xml:space="preserve"> Τουλάχιστον, μετά </w:t>
      </w:r>
      <w:r w:rsidR="00B30D8F" w:rsidRPr="00D67C2B">
        <w:rPr>
          <w:rFonts w:ascii="Arial" w:hAnsi="Arial" w:cs="Arial"/>
          <w:sz w:val="24"/>
          <w:szCs w:val="24"/>
        </w:rPr>
        <w:t>τις έντονες αντιδράσεις</w:t>
      </w:r>
      <w:r w:rsidR="00DF4773" w:rsidRPr="00D67C2B">
        <w:rPr>
          <w:rFonts w:ascii="Arial" w:hAnsi="Arial" w:cs="Arial"/>
          <w:sz w:val="24"/>
          <w:szCs w:val="24"/>
        </w:rPr>
        <w:t xml:space="preserve"> πανελλαδικώς, </w:t>
      </w:r>
      <w:proofErr w:type="spellStart"/>
      <w:r w:rsidR="00DF4773" w:rsidRPr="00D67C2B">
        <w:rPr>
          <w:rFonts w:ascii="Arial" w:hAnsi="Arial" w:cs="Arial"/>
          <w:sz w:val="24"/>
          <w:szCs w:val="24"/>
        </w:rPr>
        <w:t>απεφεύχθη</w:t>
      </w:r>
      <w:proofErr w:type="spellEnd"/>
      <w:r w:rsidR="00DF4773" w:rsidRPr="00D67C2B">
        <w:rPr>
          <w:rFonts w:ascii="Arial" w:hAnsi="Arial" w:cs="Arial"/>
          <w:sz w:val="24"/>
          <w:szCs w:val="24"/>
        </w:rPr>
        <w:t xml:space="preserve"> τουλάχιστον το «</w:t>
      </w:r>
      <w:proofErr w:type="spellStart"/>
      <w:r w:rsidR="00DF4773" w:rsidRPr="00D67C2B">
        <w:rPr>
          <w:rFonts w:ascii="Arial" w:hAnsi="Arial" w:cs="Arial"/>
          <w:sz w:val="24"/>
          <w:szCs w:val="24"/>
        </w:rPr>
        <w:t>ακυρώσημο</w:t>
      </w:r>
      <w:proofErr w:type="spellEnd"/>
      <w:r w:rsidR="00DF4773" w:rsidRPr="00D67C2B">
        <w:rPr>
          <w:rFonts w:ascii="Arial" w:hAnsi="Arial" w:cs="Arial"/>
          <w:sz w:val="24"/>
          <w:szCs w:val="24"/>
        </w:rPr>
        <w:t>» των 15 € - πάλι καλά …</w:t>
      </w:r>
    </w:p>
    <w:p w14:paraId="37D1556F" w14:textId="77777777" w:rsidR="00395FB9" w:rsidRPr="00D67C2B" w:rsidRDefault="00395FB9" w:rsidP="00395FB9">
      <w:pPr>
        <w:tabs>
          <w:tab w:val="left" w:pos="284"/>
        </w:tabs>
        <w:spacing w:after="0" w:line="120" w:lineRule="auto"/>
        <w:ind w:left="-425" w:right="-624"/>
        <w:jc w:val="both"/>
        <w:rPr>
          <w:rFonts w:ascii="Arial" w:hAnsi="Arial" w:cs="Arial"/>
          <w:sz w:val="24"/>
          <w:szCs w:val="24"/>
        </w:rPr>
      </w:pPr>
    </w:p>
    <w:p w14:paraId="3EE42FFB" w14:textId="2158063C" w:rsidR="00B30D8F" w:rsidRDefault="00B30D8F" w:rsidP="00D67C2B">
      <w:pPr>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t>- Έ</w:t>
      </w:r>
      <w:r w:rsidR="00076461" w:rsidRPr="00D67C2B">
        <w:rPr>
          <w:rFonts w:ascii="Arial" w:hAnsi="Arial" w:cs="Arial"/>
          <w:sz w:val="24"/>
          <w:szCs w:val="24"/>
        </w:rPr>
        <w:t xml:space="preserve">γινε επίσης σαφές ότι καλές οι ανέξοδες «κορώνες» κατά των Τραπεζών, αλλά όταν έχεις συνομολογήσει και υπογράψει δυσμενείς όρους, και δη εν αγνοία του Δ.Σ., δεν μπορείς </w:t>
      </w:r>
      <w:r w:rsidR="00084EC1">
        <w:rPr>
          <w:rFonts w:ascii="Arial" w:hAnsi="Arial" w:cs="Arial"/>
          <w:sz w:val="24"/>
          <w:szCs w:val="24"/>
        </w:rPr>
        <w:t xml:space="preserve">στην προσπάθεια αποπροσανατολισμού </w:t>
      </w:r>
      <w:r w:rsidR="00076461" w:rsidRPr="00D67C2B">
        <w:rPr>
          <w:rFonts w:ascii="Arial" w:hAnsi="Arial" w:cs="Arial"/>
          <w:sz w:val="24"/>
          <w:szCs w:val="24"/>
        </w:rPr>
        <w:t>να διαμαρτύρεσαι και να βγάζεις διαπρύσιες διακηρύξεις, για να «κουκουλώσεις» το πρόβλημα, που εσύ ο ίδιος δημιούργησες.</w:t>
      </w:r>
    </w:p>
    <w:p w14:paraId="3D25698E" w14:textId="77777777" w:rsidR="00395FB9" w:rsidRPr="00D67C2B" w:rsidRDefault="00395FB9" w:rsidP="00395FB9">
      <w:pPr>
        <w:tabs>
          <w:tab w:val="left" w:pos="284"/>
        </w:tabs>
        <w:spacing w:after="0" w:line="120" w:lineRule="auto"/>
        <w:ind w:left="-425" w:right="-624"/>
        <w:jc w:val="both"/>
        <w:rPr>
          <w:rFonts w:ascii="Arial" w:hAnsi="Arial" w:cs="Arial"/>
          <w:sz w:val="24"/>
          <w:szCs w:val="24"/>
        </w:rPr>
      </w:pPr>
    </w:p>
    <w:p w14:paraId="637C159B" w14:textId="767DFB3C" w:rsidR="0074135A" w:rsidRPr="00D67C2B" w:rsidRDefault="00B30D8F" w:rsidP="00D67C2B">
      <w:pPr>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lastRenderedPageBreak/>
        <w:t xml:space="preserve">- Ως προς </w:t>
      </w:r>
      <w:r w:rsidR="00395FB9">
        <w:rPr>
          <w:rFonts w:ascii="Arial" w:hAnsi="Arial" w:cs="Arial"/>
          <w:sz w:val="24"/>
          <w:szCs w:val="24"/>
        </w:rPr>
        <w:t>δε</w:t>
      </w:r>
      <w:r w:rsidR="006E0C0A" w:rsidRPr="00D67C2B">
        <w:rPr>
          <w:rFonts w:ascii="Arial" w:hAnsi="Arial" w:cs="Arial"/>
          <w:sz w:val="24"/>
          <w:szCs w:val="24"/>
        </w:rPr>
        <w:t xml:space="preserve"> </w:t>
      </w:r>
      <w:r w:rsidRPr="00D67C2B">
        <w:rPr>
          <w:rFonts w:ascii="Arial" w:hAnsi="Arial" w:cs="Arial"/>
          <w:sz w:val="24"/>
          <w:szCs w:val="24"/>
        </w:rPr>
        <w:t xml:space="preserve">το νέο προτεινόμενο σύστημα εκδόσεως γραμματίων </w:t>
      </w:r>
      <w:r w:rsidR="00137E35" w:rsidRPr="00D67C2B">
        <w:rPr>
          <w:rFonts w:ascii="Arial" w:hAnsi="Arial" w:cs="Arial"/>
          <w:sz w:val="24"/>
          <w:szCs w:val="24"/>
        </w:rPr>
        <w:t>(με ό,τι αυτό συνεπάγεται για την ασφάλεια των συναλλαγών, τις ουρές</w:t>
      </w:r>
      <w:r w:rsidR="004411C2">
        <w:rPr>
          <w:rFonts w:ascii="Arial" w:hAnsi="Arial" w:cs="Arial"/>
          <w:sz w:val="24"/>
          <w:szCs w:val="24"/>
        </w:rPr>
        <w:t>, την ταλαιπωρία των συναδέλφων</w:t>
      </w:r>
      <w:r w:rsidR="00137E35" w:rsidRPr="00D67C2B">
        <w:rPr>
          <w:rFonts w:ascii="Arial" w:hAnsi="Arial" w:cs="Arial"/>
          <w:sz w:val="24"/>
          <w:szCs w:val="24"/>
        </w:rPr>
        <w:t xml:space="preserve"> και τις πρακτικές δυσκολίες που θα προκύψουν </w:t>
      </w:r>
      <w:proofErr w:type="spellStart"/>
      <w:r w:rsidR="00137E35" w:rsidRPr="00D67C2B">
        <w:rPr>
          <w:rFonts w:ascii="Arial" w:hAnsi="Arial" w:cs="Arial"/>
          <w:sz w:val="24"/>
          <w:szCs w:val="24"/>
        </w:rPr>
        <w:t>κ.ο.κ.</w:t>
      </w:r>
      <w:proofErr w:type="spellEnd"/>
      <w:r w:rsidR="00137E35" w:rsidRPr="00D67C2B">
        <w:rPr>
          <w:rFonts w:ascii="Arial" w:hAnsi="Arial" w:cs="Arial"/>
          <w:sz w:val="24"/>
          <w:szCs w:val="24"/>
        </w:rPr>
        <w:t>)</w:t>
      </w:r>
      <w:r w:rsidR="000A5F74" w:rsidRPr="00D67C2B">
        <w:rPr>
          <w:rFonts w:ascii="Arial" w:hAnsi="Arial" w:cs="Arial"/>
          <w:sz w:val="24"/>
          <w:szCs w:val="24"/>
        </w:rPr>
        <w:t>,</w:t>
      </w:r>
      <w:r w:rsidR="000A2ED4" w:rsidRPr="00D67C2B">
        <w:rPr>
          <w:rFonts w:ascii="Arial" w:hAnsi="Arial" w:cs="Arial"/>
          <w:sz w:val="24"/>
          <w:szCs w:val="24"/>
        </w:rPr>
        <w:t xml:space="preserve"> </w:t>
      </w:r>
      <w:r w:rsidR="000A5F74" w:rsidRPr="00D67C2B">
        <w:rPr>
          <w:rFonts w:ascii="Arial" w:hAnsi="Arial" w:cs="Arial"/>
          <w:sz w:val="24"/>
          <w:szCs w:val="24"/>
        </w:rPr>
        <w:t>α</w:t>
      </w:r>
      <w:r w:rsidR="00CE6A85" w:rsidRPr="00D67C2B">
        <w:rPr>
          <w:rFonts w:ascii="Arial" w:hAnsi="Arial" w:cs="Arial"/>
          <w:sz w:val="24"/>
          <w:szCs w:val="24"/>
        </w:rPr>
        <w:t xml:space="preserve">ναφέρθηκε η εκτίμηση ότι το κόστος (για τον ΔΣΑ, άλλως για το </w:t>
      </w:r>
      <w:r w:rsidR="000A5F74" w:rsidRPr="00D67C2B">
        <w:rPr>
          <w:rFonts w:ascii="Arial" w:hAnsi="Arial" w:cs="Arial"/>
          <w:sz w:val="24"/>
          <w:szCs w:val="24"/>
          <w:lang w:val="en-US"/>
        </w:rPr>
        <w:t>P</w:t>
      </w:r>
      <w:r w:rsidR="00CE6A85" w:rsidRPr="00D67C2B">
        <w:rPr>
          <w:rFonts w:ascii="Arial" w:hAnsi="Arial" w:cs="Arial"/>
          <w:sz w:val="24"/>
          <w:szCs w:val="24"/>
          <w:lang w:val="en-US"/>
        </w:rPr>
        <w:t>ortal</w:t>
      </w:r>
      <w:r w:rsidR="00CE6A85" w:rsidRPr="00D67C2B">
        <w:rPr>
          <w:rFonts w:ascii="Arial" w:hAnsi="Arial" w:cs="Arial"/>
          <w:sz w:val="24"/>
          <w:szCs w:val="24"/>
        </w:rPr>
        <w:t xml:space="preserve">) </w:t>
      </w:r>
      <w:r w:rsidR="00CE6A85" w:rsidRPr="00D67C2B">
        <w:rPr>
          <w:rFonts w:ascii="Arial" w:hAnsi="Arial" w:cs="Arial"/>
          <w:sz w:val="24"/>
          <w:szCs w:val="24"/>
          <w:u w:val="single"/>
        </w:rPr>
        <w:t xml:space="preserve">θα ανέλθει σε περίπου </w:t>
      </w:r>
      <w:r w:rsidR="005C65FC" w:rsidRPr="00D67C2B">
        <w:rPr>
          <w:rFonts w:ascii="Arial" w:hAnsi="Arial" w:cs="Arial"/>
          <w:b/>
          <w:bCs/>
          <w:sz w:val="24"/>
          <w:szCs w:val="24"/>
          <w:u w:val="single"/>
        </w:rPr>
        <w:t>100.000 €</w:t>
      </w:r>
      <w:r w:rsidR="00CE6A85" w:rsidRPr="00D67C2B">
        <w:rPr>
          <w:rFonts w:ascii="Arial" w:hAnsi="Arial" w:cs="Arial"/>
          <w:sz w:val="24"/>
          <w:szCs w:val="24"/>
          <w:u w:val="single"/>
        </w:rPr>
        <w:t xml:space="preserve"> ετησίως …</w:t>
      </w:r>
      <w:r w:rsidR="000A2ED4" w:rsidRPr="00D67C2B">
        <w:rPr>
          <w:rFonts w:ascii="Arial" w:hAnsi="Arial" w:cs="Arial"/>
          <w:sz w:val="24"/>
          <w:szCs w:val="24"/>
        </w:rPr>
        <w:t xml:space="preserve"> </w:t>
      </w:r>
      <w:r w:rsidR="00485F0A" w:rsidRPr="00D67C2B">
        <w:rPr>
          <w:rFonts w:ascii="Arial" w:hAnsi="Arial" w:cs="Arial"/>
          <w:sz w:val="24"/>
          <w:szCs w:val="24"/>
        </w:rPr>
        <w:t>Επαναλαμβάνω ότι κανείς δεν μίλησε ποτέ για απευθείας χρεώσεις στους Δικηγόρους - οι χρεώσεις θα γίνονται στον φορέα, που είναι όμως χρήματα των Δικηγόρων εν τέλει - και το «</w:t>
      </w:r>
      <w:proofErr w:type="spellStart"/>
      <w:r w:rsidR="00485F0A" w:rsidRPr="00D67C2B">
        <w:rPr>
          <w:rFonts w:ascii="Arial" w:hAnsi="Arial" w:cs="Arial"/>
          <w:sz w:val="24"/>
          <w:szCs w:val="24"/>
        </w:rPr>
        <w:t>πορταλόσημο</w:t>
      </w:r>
      <w:proofErr w:type="spellEnd"/>
      <w:r w:rsidR="00485F0A" w:rsidRPr="00D67C2B">
        <w:rPr>
          <w:rFonts w:ascii="Arial" w:hAnsi="Arial" w:cs="Arial"/>
          <w:sz w:val="24"/>
          <w:szCs w:val="24"/>
        </w:rPr>
        <w:t>», άλλωστε, ποιος το πληρώνει;</w:t>
      </w:r>
    </w:p>
    <w:p w14:paraId="06FE4693" w14:textId="77777777" w:rsidR="006E0C0A" w:rsidRPr="00D67C2B" w:rsidRDefault="006E0C0A" w:rsidP="00D67C2B">
      <w:pPr>
        <w:pStyle w:val="a3"/>
        <w:tabs>
          <w:tab w:val="left" w:pos="284"/>
        </w:tabs>
        <w:spacing w:after="0" w:line="360" w:lineRule="auto"/>
        <w:ind w:left="-425" w:right="-624"/>
        <w:jc w:val="both"/>
        <w:rPr>
          <w:rFonts w:ascii="Arial" w:hAnsi="Arial" w:cs="Arial"/>
          <w:sz w:val="24"/>
          <w:szCs w:val="24"/>
        </w:rPr>
      </w:pPr>
    </w:p>
    <w:p w14:paraId="394002F5" w14:textId="6ABDB099" w:rsidR="006E0C0A" w:rsidRPr="00D67C2B" w:rsidRDefault="006E0C0A" w:rsidP="00D67C2B">
      <w:pPr>
        <w:pStyle w:val="a3"/>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t xml:space="preserve">    Αγαπητοί συνάδελφοι, μ</w:t>
      </w:r>
      <w:r w:rsidR="00921249" w:rsidRPr="00D67C2B">
        <w:rPr>
          <w:rFonts w:ascii="Arial" w:hAnsi="Arial" w:cs="Arial"/>
          <w:sz w:val="24"/>
          <w:szCs w:val="24"/>
        </w:rPr>
        <w:t xml:space="preserve">ετά δέκα ημέρες καταγγελιών, εγγράφων αιτήσεων προς το Δ.Σ. για χορήγηση στοιχείων και σύγκληση Δ.Σ. </w:t>
      </w:r>
      <w:proofErr w:type="spellStart"/>
      <w:r w:rsidR="00921249" w:rsidRPr="00D67C2B">
        <w:rPr>
          <w:rFonts w:ascii="Arial" w:hAnsi="Arial" w:cs="Arial"/>
          <w:sz w:val="24"/>
          <w:szCs w:val="24"/>
        </w:rPr>
        <w:t>κ.ο.κ.</w:t>
      </w:r>
      <w:proofErr w:type="spellEnd"/>
      <w:r w:rsidR="00DD492D" w:rsidRPr="00D67C2B">
        <w:rPr>
          <w:rFonts w:ascii="Arial" w:hAnsi="Arial" w:cs="Arial"/>
          <w:sz w:val="24"/>
          <w:szCs w:val="24"/>
        </w:rPr>
        <w:t xml:space="preserve"> από πολλούς Συμβούλους</w:t>
      </w:r>
      <w:r w:rsidR="00921249" w:rsidRPr="00D67C2B">
        <w:rPr>
          <w:rFonts w:ascii="Arial" w:hAnsi="Arial" w:cs="Arial"/>
          <w:sz w:val="24"/>
          <w:szCs w:val="24"/>
        </w:rPr>
        <w:t>, 1½ ώρα πριν από το Δ.Σ. της Πέμπτης εστάλη</w:t>
      </w:r>
      <w:r w:rsidR="009243FF" w:rsidRPr="00D67C2B">
        <w:rPr>
          <w:rFonts w:ascii="Arial" w:hAnsi="Arial" w:cs="Arial"/>
          <w:sz w:val="24"/>
          <w:szCs w:val="24"/>
        </w:rPr>
        <w:t>σαν</w:t>
      </w:r>
      <w:r w:rsidR="00921249" w:rsidRPr="00D67C2B">
        <w:rPr>
          <w:rFonts w:ascii="Arial" w:hAnsi="Arial" w:cs="Arial"/>
          <w:sz w:val="24"/>
          <w:szCs w:val="24"/>
        </w:rPr>
        <w:t xml:space="preserve"> στα </w:t>
      </w:r>
      <w:r w:rsidR="00921249" w:rsidRPr="00D67C2B">
        <w:rPr>
          <w:rFonts w:ascii="Arial" w:hAnsi="Arial" w:cs="Arial"/>
          <w:sz w:val="24"/>
          <w:szCs w:val="24"/>
          <w:lang w:val="en-US"/>
        </w:rPr>
        <w:t>mail</w:t>
      </w:r>
      <w:r w:rsidR="00921249" w:rsidRPr="00D67C2B">
        <w:rPr>
          <w:rFonts w:ascii="Arial" w:hAnsi="Arial" w:cs="Arial"/>
          <w:sz w:val="24"/>
          <w:szCs w:val="24"/>
        </w:rPr>
        <w:t xml:space="preserve"> μας </w:t>
      </w:r>
      <w:r w:rsidR="009243FF" w:rsidRPr="00D67C2B">
        <w:rPr>
          <w:rFonts w:ascii="Arial" w:hAnsi="Arial" w:cs="Arial"/>
          <w:sz w:val="24"/>
          <w:szCs w:val="24"/>
        </w:rPr>
        <w:t>τόνοι</w:t>
      </w:r>
      <w:r w:rsidR="00921249" w:rsidRPr="00D67C2B">
        <w:rPr>
          <w:rFonts w:ascii="Arial" w:hAnsi="Arial" w:cs="Arial"/>
          <w:sz w:val="24"/>
          <w:szCs w:val="24"/>
        </w:rPr>
        <w:t xml:space="preserve"> εγγράφων, η δε επίμαχη υπογεγραμμένη και πλήρης Σύμβαση μας </w:t>
      </w:r>
      <w:proofErr w:type="spellStart"/>
      <w:r w:rsidR="00921249" w:rsidRPr="00D67C2B">
        <w:rPr>
          <w:rFonts w:ascii="Arial" w:hAnsi="Arial" w:cs="Arial"/>
          <w:sz w:val="24"/>
          <w:szCs w:val="24"/>
        </w:rPr>
        <w:t>παρεδόθη</w:t>
      </w:r>
      <w:proofErr w:type="spellEnd"/>
      <w:r w:rsidR="00921249" w:rsidRPr="00D67C2B">
        <w:rPr>
          <w:rFonts w:ascii="Arial" w:hAnsi="Arial" w:cs="Arial"/>
          <w:sz w:val="24"/>
          <w:szCs w:val="24"/>
        </w:rPr>
        <w:t xml:space="preserve"> … </w:t>
      </w:r>
      <w:r w:rsidR="00921249" w:rsidRPr="00D67C2B">
        <w:rPr>
          <w:rFonts w:ascii="Arial" w:hAnsi="Arial" w:cs="Arial"/>
          <w:b/>
          <w:bCs/>
          <w:sz w:val="24"/>
          <w:szCs w:val="24"/>
        </w:rPr>
        <w:t>15’ μετά</w:t>
      </w:r>
      <w:r w:rsidR="00921249" w:rsidRPr="00D67C2B">
        <w:rPr>
          <w:rFonts w:ascii="Arial" w:hAnsi="Arial" w:cs="Arial"/>
          <w:sz w:val="24"/>
          <w:szCs w:val="24"/>
        </w:rPr>
        <w:t xml:space="preserve"> την έναρξη του Δ.Σ.</w:t>
      </w:r>
      <w:r w:rsidR="00D52C07" w:rsidRPr="00D67C2B">
        <w:rPr>
          <w:rFonts w:ascii="Arial" w:hAnsi="Arial" w:cs="Arial"/>
          <w:sz w:val="24"/>
          <w:szCs w:val="24"/>
        </w:rPr>
        <w:t xml:space="preserve"> …</w:t>
      </w:r>
      <w:r w:rsidR="00921249" w:rsidRPr="00D67C2B">
        <w:rPr>
          <w:rFonts w:ascii="Arial" w:hAnsi="Arial" w:cs="Arial"/>
          <w:sz w:val="24"/>
          <w:szCs w:val="24"/>
        </w:rPr>
        <w:t xml:space="preserve"> Στο οποίο Δ.Σ. μας παρουσιάστηκε η ανωτέρω «λύση», την οποία επεξεργάστηκε η Διοίκηση χωρίς καμία ενημέρωση ή συμμετοχή τ</w:t>
      </w:r>
      <w:r w:rsidR="00F96495">
        <w:rPr>
          <w:rFonts w:ascii="Arial" w:hAnsi="Arial" w:cs="Arial"/>
          <w:sz w:val="24"/>
          <w:szCs w:val="24"/>
        </w:rPr>
        <w:t>ης</w:t>
      </w:r>
      <w:r w:rsidR="00921249" w:rsidRPr="00D67C2B">
        <w:rPr>
          <w:rFonts w:ascii="Arial" w:hAnsi="Arial" w:cs="Arial"/>
          <w:sz w:val="24"/>
          <w:szCs w:val="24"/>
        </w:rPr>
        <w:t xml:space="preserve"> «</w:t>
      </w:r>
      <w:r w:rsidR="00F96495">
        <w:rPr>
          <w:rFonts w:ascii="Arial" w:hAnsi="Arial" w:cs="Arial"/>
          <w:sz w:val="24"/>
          <w:szCs w:val="24"/>
        </w:rPr>
        <w:t>μειοψηφίας</w:t>
      </w:r>
      <w:r w:rsidR="00921249" w:rsidRPr="00D67C2B">
        <w:rPr>
          <w:rFonts w:ascii="Arial" w:hAnsi="Arial" w:cs="Arial"/>
          <w:sz w:val="24"/>
          <w:szCs w:val="24"/>
        </w:rPr>
        <w:t xml:space="preserve">» [την ώρα που οι τελευταίοι (μιλάμε για αρκετούς Συμβούλους) ζητούσαμε εγγράφως και εναγωνίως στοιχεία και ενημέρωση]. </w:t>
      </w:r>
      <w:r w:rsidR="009243FF" w:rsidRPr="00D67C2B">
        <w:rPr>
          <w:rFonts w:ascii="Arial" w:hAnsi="Arial" w:cs="Arial"/>
          <w:sz w:val="24"/>
          <w:szCs w:val="24"/>
        </w:rPr>
        <w:t xml:space="preserve">Και κατόπιν όλων των </w:t>
      </w:r>
      <w:proofErr w:type="spellStart"/>
      <w:r w:rsidR="009243FF" w:rsidRPr="00D67C2B">
        <w:rPr>
          <w:rFonts w:ascii="Arial" w:hAnsi="Arial" w:cs="Arial"/>
          <w:sz w:val="24"/>
          <w:szCs w:val="24"/>
        </w:rPr>
        <w:t>προεκτεθέντων</w:t>
      </w:r>
      <w:proofErr w:type="spellEnd"/>
      <w:r w:rsidR="009243FF" w:rsidRPr="00D67C2B">
        <w:rPr>
          <w:rFonts w:ascii="Arial" w:hAnsi="Arial" w:cs="Arial"/>
          <w:sz w:val="24"/>
          <w:szCs w:val="24"/>
        </w:rPr>
        <w:t xml:space="preserve">, μας ζητήθηκε </w:t>
      </w:r>
      <w:r w:rsidR="00D52C07" w:rsidRPr="00D67C2B">
        <w:rPr>
          <w:rFonts w:ascii="Arial" w:hAnsi="Arial" w:cs="Arial"/>
          <w:sz w:val="24"/>
          <w:szCs w:val="24"/>
        </w:rPr>
        <w:t xml:space="preserve">και </w:t>
      </w:r>
      <w:r w:rsidR="009243FF" w:rsidRPr="00D67C2B">
        <w:rPr>
          <w:rFonts w:ascii="Arial" w:hAnsi="Arial" w:cs="Arial"/>
          <w:sz w:val="24"/>
          <w:szCs w:val="24"/>
        </w:rPr>
        <w:t>να την υπερψηφί</w:t>
      </w:r>
      <w:r w:rsidR="007D5180" w:rsidRPr="00D67C2B">
        <w:rPr>
          <w:rFonts w:ascii="Arial" w:hAnsi="Arial" w:cs="Arial"/>
          <w:sz w:val="24"/>
          <w:szCs w:val="24"/>
        </w:rPr>
        <w:t>σ</w:t>
      </w:r>
      <w:r w:rsidR="009243FF" w:rsidRPr="00D67C2B">
        <w:rPr>
          <w:rFonts w:ascii="Arial" w:hAnsi="Arial" w:cs="Arial"/>
          <w:sz w:val="24"/>
          <w:szCs w:val="24"/>
        </w:rPr>
        <w:t xml:space="preserve">ουμε. </w:t>
      </w:r>
      <w:r w:rsidR="00330936" w:rsidRPr="00D67C2B">
        <w:rPr>
          <w:rFonts w:ascii="Arial" w:hAnsi="Arial" w:cs="Arial"/>
          <w:sz w:val="24"/>
          <w:szCs w:val="24"/>
        </w:rPr>
        <w:t>Η</w:t>
      </w:r>
      <w:r w:rsidRPr="00D67C2B">
        <w:rPr>
          <w:rFonts w:ascii="Arial" w:hAnsi="Arial" w:cs="Arial"/>
          <w:sz w:val="24"/>
          <w:szCs w:val="24"/>
        </w:rPr>
        <w:t xml:space="preserve"> απλή λογική λέει το εξής: αν είχαν γίνει όλα σωστά και είχαν έρθει όλα στο φως από τον Νοέμβριο – Δεκέμβριο, θα υπήρχε ο χρόνος να αναζητηθεί και να τύχει επεξεργασίας πρόσφορη λύση – Πιεστικά και εκβιαστικά στο ΚΑΙ 15 (ούτε καν στο παρά 5), μετά την δημιουργία τετελεσμένων, δεν γίνεται δουλειά.</w:t>
      </w:r>
    </w:p>
    <w:p w14:paraId="6C584787" w14:textId="67BE357C" w:rsidR="006E0C0A" w:rsidRPr="00D67C2B" w:rsidRDefault="006E0C0A" w:rsidP="00D67C2B">
      <w:pPr>
        <w:pStyle w:val="a3"/>
        <w:tabs>
          <w:tab w:val="left" w:pos="284"/>
        </w:tabs>
        <w:spacing w:after="0" w:line="360" w:lineRule="auto"/>
        <w:ind w:left="-425" w:right="-624"/>
        <w:jc w:val="both"/>
        <w:rPr>
          <w:rFonts w:ascii="Arial" w:hAnsi="Arial" w:cs="Arial"/>
          <w:sz w:val="24"/>
          <w:szCs w:val="24"/>
        </w:rPr>
      </w:pPr>
    </w:p>
    <w:p w14:paraId="37692994" w14:textId="196D9C56" w:rsidR="00880456" w:rsidRPr="00D67C2B" w:rsidRDefault="006E0C0A" w:rsidP="00D67C2B">
      <w:pPr>
        <w:pStyle w:val="a3"/>
        <w:tabs>
          <w:tab w:val="left" w:pos="284"/>
        </w:tabs>
        <w:spacing w:after="0" w:line="360" w:lineRule="auto"/>
        <w:ind w:left="-425" w:right="-624"/>
        <w:jc w:val="both"/>
        <w:rPr>
          <w:rFonts w:ascii="Arial" w:hAnsi="Arial" w:cs="Arial"/>
          <w:sz w:val="24"/>
          <w:szCs w:val="24"/>
        </w:rPr>
      </w:pPr>
      <w:r w:rsidRPr="00D67C2B">
        <w:rPr>
          <w:rFonts w:ascii="Arial" w:hAnsi="Arial" w:cs="Arial"/>
          <w:sz w:val="24"/>
          <w:szCs w:val="24"/>
        </w:rPr>
        <w:t xml:space="preserve">    Για όλους τους </w:t>
      </w:r>
      <w:proofErr w:type="spellStart"/>
      <w:r w:rsidRPr="00D67C2B">
        <w:rPr>
          <w:rFonts w:ascii="Arial" w:hAnsi="Arial" w:cs="Arial"/>
          <w:sz w:val="24"/>
          <w:szCs w:val="24"/>
        </w:rPr>
        <w:t>προεκτεθέντες</w:t>
      </w:r>
      <w:proofErr w:type="spellEnd"/>
      <w:r w:rsidRPr="00D67C2B">
        <w:rPr>
          <w:rFonts w:ascii="Arial" w:hAnsi="Arial" w:cs="Arial"/>
          <w:sz w:val="24"/>
          <w:szCs w:val="24"/>
        </w:rPr>
        <w:t xml:space="preserve"> λόγους, λοιπόν, αλλά και με βάση τα αναφερόμενα στην αμέσως προηγούμενη παράγραφο</w:t>
      </w:r>
      <w:r w:rsidR="004F67B0" w:rsidRPr="00D67C2B">
        <w:rPr>
          <w:rFonts w:ascii="Arial" w:hAnsi="Arial" w:cs="Arial"/>
          <w:sz w:val="24"/>
          <w:szCs w:val="24"/>
        </w:rPr>
        <w:t xml:space="preserve"> (τα οποία </w:t>
      </w:r>
      <w:r w:rsidRPr="00D67C2B">
        <w:rPr>
          <w:rFonts w:ascii="Arial" w:hAnsi="Arial" w:cs="Arial"/>
          <w:sz w:val="24"/>
          <w:szCs w:val="24"/>
        </w:rPr>
        <w:t xml:space="preserve">και μόνο </w:t>
      </w:r>
      <w:r w:rsidR="004F67B0" w:rsidRPr="00D67C2B">
        <w:rPr>
          <w:rFonts w:ascii="Arial" w:hAnsi="Arial" w:cs="Arial"/>
          <w:sz w:val="24"/>
          <w:szCs w:val="24"/>
        </w:rPr>
        <w:t xml:space="preserve">αρκούν ως απάντηση), </w:t>
      </w:r>
      <w:r w:rsidRPr="00D67C2B">
        <w:rPr>
          <w:rFonts w:ascii="Arial" w:hAnsi="Arial" w:cs="Arial"/>
          <w:sz w:val="24"/>
          <w:szCs w:val="24"/>
        </w:rPr>
        <w:t xml:space="preserve">αρνούμαι να υπερψηφίσω την </w:t>
      </w:r>
      <w:r w:rsidR="00F730F3">
        <w:rPr>
          <w:rFonts w:ascii="Arial" w:hAnsi="Arial" w:cs="Arial"/>
          <w:sz w:val="24"/>
          <w:szCs w:val="24"/>
        </w:rPr>
        <w:t>εισήγηση του Προέδρου</w:t>
      </w:r>
      <w:r w:rsidR="00CE7DC5">
        <w:rPr>
          <w:rFonts w:ascii="Arial" w:hAnsi="Arial" w:cs="Arial"/>
          <w:sz w:val="24"/>
          <w:szCs w:val="24"/>
        </w:rPr>
        <w:t>, η οποία μας φέρνει πολλά βήματα πίσω και στερείται της αυτονόητης ανάληψης των πολιτικών ευθυνών εκ μέρους του</w:t>
      </w:r>
      <w:r w:rsidR="00B34982">
        <w:rPr>
          <w:rFonts w:ascii="Arial" w:hAnsi="Arial" w:cs="Arial"/>
          <w:sz w:val="24"/>
          <w:szCs w:val="24"/>
        </w:rPr>
        <w:t>.</w:t>
      </w:r>
      <w:r w:rsidRPr="00D67C2B">
        <w:rPr>
          <w:rFonts w:ascii="Arial" w:hAnsi="Arial" w:cs="Arial"/>
          <w:sz w:val="24"/>
          <w:szCs w:val="24"/>
        </w:rPr>
        <w:t xml:space="preserve"> </w:t>
      </w:r>
    </w:p>
    <w:p w14:paraId="586CDEF7" w14:textId="77777777" w:rsidR="0046160D" w:rsidRPr="00D67C2B" w:rsidRDefault="0046160D" w:rsidP="00D67C2B">
      <w:pPr>
        <w:pStyle w:val="a3"/>
        <w:tabs>
          <w:tab w:val="left" w:pos="284"/>
        </w:tabs>
        <w:spacing w:after="0" w:line="360" w:lineRule="auto"/>
        <w:ind w:left="-425" w:right="-624"/>
        <w:jc w:val="both"/>
        <w:rPr>
          <w:rFonts w:ascii="Arial" w:hAnsi="Arial" w:cs="Arial"/>
          <w:sz w:val="24"/>
          <w:szCs w:val="24"/>
        </w:rPr>
      </w:pPr>
    </w:p>
    <w:p w14:paraId="18A6EDBA" w14:textId="4B1508A2" w:rsidR="00D72BC5" w:rsidRPr="00D67C2B" w:rsidRDefault="00D72BC5" w:rsidP="00D67C2B">
      <w:pPr>
        <w:tabs>
          <w:tab w:val="left" w:pos="284"/>
        </w:tabs>
        <w:spacing w:after="0" w:line="360" w:lineRule="auto"/>
        <w:ind w:left="-425" w:right="-624"/>
        <w:jc w:val="both"/>
        <w:rPr>
          <w:rFonts w:ascii="Arial" w:hAnsi="Arial" w:cs="Arial"/>
          <w:sz w:val="24"/>
          <w:szCs w:val="24"/>
        </w:rPr>
      </w:pPr>
    </w:p>
    <w:sectPr w:rsidR="00D72BC5" w:rsidRPr="00D67C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E6E6B"/>
    <w:multiLevelType w:val="hybridMultilevel"/>
    <w:tmpl w:val="A02413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AB"/>
    <w:rsid w:val="00055762"/>
    <w:rsid w:val="00066B6E"/>
    <w:rsid w:val="00076461"/>
    <w:rsid w:val="00084EC1"/>
    <w:rsid w:val="000A2ED4"/>
    <w:rsid w:val="000A5F74"/>
    <w:rsid w:val="000A76FD"/>
    <w:rsid w:val="000B16A0"/>
    <w:rsid w:val="000B49A7"/>
    <w:rsid w:val="000C17EE"/>
    <w:rsid w:val="000C2BFF"/>
    <w:rsid w:val="000C6611"/>
    <w:rsid w:val="001112CE"/>
    <w:rsid w:val="0013569A"/>
    <w:rsid w:val="00137E35"/>
    <w:rsid w:val="001572B8"/>
    <w:rsid w:val="001935DA"/>
    <w:rsid w:val="001A2F6D"/>
    <w:rsid w:val="001C363B"/>
    <w:rsid w:val="001D3C91"/>
    <w:rsid w:val="001E4BFD"/>
    <w:rsid w:val="001F0667"/>
    <w:rsid w:val="00230D45"/>
    <w:rsid w:val="00257AC3"/>
    <w:rsid w:val="002C33AA"/>
    <w:rsid w:val="00330936"/>
    <w:rsid w:val="00341A88"/>
    <w:rsid w:val="00365DAB"/>
    <w:rsid w:val="00366A29"/>
    <w:rsid w:val="00395FB9"/>
    <w:rsid w:val="00397E67"/>
    <w:rsid w:val="003A1924"/>
    <w:rsid w:val="003B2986"/>
    <w:rsid w:val="003F6AF3"/>
    <w:rsid w:val="00426A16"/>
    <w:rsid w:val="004411C2"/>
    <w:rsid w:val="0046160D"/>
    <w:rsid w:val="004757D7"/>
    <w:rsid w:val="00485F0A"/>
    <w:rsid w:val="004971F4"/>
    <w:rsid w:val="004E0CFE"/>
    <w:rsid w:val="004F67B0"/>
    <w:rsid w:val="00525B15"/>
    <w:rsid w:val="005817A0"/>
    <w:rsid w:val="005933BF"/>
    <w:rsid w:val="005C65FC"/>
    <w:rsid w:val="005F3A24"/>
    <w:rsid w:val="005F7F49"/>
    <w:rsid w:val="00635195"/>
    <w:rsid w:val="00637F3B"/>
    <w:rsid w:val="0066065A"/>
    <w:rsid w:val="006669ED"/>
    <w:rsid w:val="00676CBC"/>
    <w:rsid w:val="00687BBF"/>
    <w:rsid w:val="006919F6"/>
    <w:rsid w:val="006E0C0A"/>
    <w:rsid w:val="007072F7"/>
    <w:rsid w:val="00714B2C"/>
    <w:rsid w:val="0072049E"/>
    <w:rsid w:val="0074135A"/>
    <w:rsid w:val="00742BE6"/>
    <w:rsid w:val="007463FE"/>
    <w:rsid w:val="007B65E9"/>
    <w:rsid w:val="007D5180"/>
    <w:rsid w:val="007D6FDD"/>
    <w:rsid w:val="00814048"/>
    <w:rsid w:val="00832482"/>
    <w:rsid w:val="00875B1B"/>
    <w:rsid w:val="00880456"/>
    <w:rsid w:val="008A7E79"/>
    <w:rsid w:val="009202A9"/>
    <w:rsid w:val="00921249"/>
    <w:rsid w:val="00924112"/>
    <w:rsid w:val="009243FF"/>
    <w:rsid w:val="00987CCD"/>
    <w:rsid w:val="009B308E"/>
    <w:rsid w:val="00A056F9"/>
    <w:rsid w:val="00A549F0"/>
    <w:rsid w:val="00A64DCD"/>
    <w:rsid w:val="00AA0C26"/>
    <w:rsid w:val="00B1628F"/>
    <w:rsid w:val="00B213EA"/>
    <w:rsid w:val="00B22E1C"/>
    <w:rsid w:val="00B30D8F"/>
    <w:rsid w:val="00B34982"/>
    <w:rsid w:val="00B353B0"/>
    <w:rsid w:val="00B52998"/>
    <w:rsid w:val="00B62347"/>
    <w:rsid w:val="00BA0D57"/>
    <w:rsid w:val="00BA1292"/>
    <w:rsid w:val="00BD5E92"/>
    <w:rsid w:val="00BF61C5"/>
    <w:rsid w:val="00C219C6"/>
    <w:rsid w:val="00C245A2"/>
    <w:rsid w:val="00C2498A"/>
    <w:rsid w:val="00C560EF"/>
    <w:rsid w:val="00CE6A85"/>
    <w:rsid w:val="00CE7DC5"/>
    <w:rsid w:val="00D24F7B"/>
    <w:rsid w:val="00D46AD0"/>
    <w:rsid w:val="00D52C07"/>
    <w:rsid w:val="00D60E72"/>
    <w:rsid w:val="00D67C2B"/>
    <w:rsid w:val="00D72BC5"/>
    <w:rsid w:val="00D74B5A"/>
    <w:rsid w:val="00D84BBA"/>
    <w:rsid w:val="00DB3C4A"/>
    <w:rsid w:val="00DB3D00"/>
    <w:rsid w:val="00DB5D37"/>
    <w:rsid w:val="00DC71A4"/>
    <w:rsid w:val="00DD492D"/>
    <w:rsid w:val="00DE396C"/>
    <w:rsid w:val="00DF4773"/>
    <w:rsid w:val="00DF4E28"/>
    <w:rsid w:val="00E2078D"/>
    <w:rsid w:val="00E44C26"/>
    <w:rsid w:val="00E93278"/>
    <w:rsid w:val="00EC34DE"/>
    <w:rsid w:val="00F04928"/>
    <w:rsid w:val="00F542CB"/>
    <w:rsid w:val="00F730F3"/>
    <w:rsid w:val="00F77B11"/>
    <w:rsid w:val="00F95DB7"/>
    <w:rsid w:val="00F96495"/>
    <w:rsid w:val="00FC0E6B"/>
    <w:rsid w:val="00FE7D9F"/>
    <w:rsid w:val="00FF0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7746"/>
  <w15:chartTrackingRefBased/>
  <w15:docId w15:val="{A24C8121-280E-4199-915B-D615AAB0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5274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KAMENOPOULOS</dc:creator>
  <cp:keywords/>
  <dc:description/>
  <cp:lastModifiedBy>User</cp:lastModifiedBy>
  <cp:revision>2</cp:revision>
  <dcterms:created xsi:type="dcterms:W3CDTF">2023-03-07T10:54:00Z</dcterms:created>
  <dcterms:modified xsi:type="dcterms:W3CDTF">2023-03-07T10:54:00Z</dcterms:modified>
</cp:coreProperties>
</file>